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ADA" w:rsidRDefault="00343ADA" w:rsidP="00343A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3ADA" w:rsidRDefault="00343ADA" w:rsidP="00343A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3ADA">
        <w:rPr>
          <w:rFonts w:ascii="Times New Roman" w:hAnsi="Times New Roman" w:cs="Times New Roman"/>
          <w:b/>
          <w:sz w:val="32"/>
          <w:szCs w:val="32"/>
        </w:rPr>
        <w:t>ОСТОРОЖНО! ТОНКИЙ ЛЕД!</w:t>
      </w:r>
    </w:p>
    <w:p w:rsidR="006B71AD" w:rsidRPr="006B71AD" w:rsidRDefault="006B71AD" w:rsidP="006B71AD">
      <w:pPr>
        <w:jc w:val="both"/>
        <w:rPr>
          <w:rFonts w:ascii="Times New Roman" w:hAnsi="Times New Roman" w:cs="Times New Roman"/>
          <w:sz w:val="28"/>
          <w:szCs w:val="28"/>
        </w:rPr>
      </w:pPr>
      <w:r w:rsidRPr="006B71AD">
        <w:rPr>
          <w:rFonts w:ascii="Times New Roman" w:hAnsi="Times New Roman" w:cs="Times New Roman"/>
          <w:sz w:val="28"/>
          <w:szCs w:val="28"/>
        </w:rPr>
        <w:t xml:space="preserve">        В связи с установившейся морозной погодой специалистами администрации Тацинского сельского поселения, совместно с дружинниками </w:t>
      </w:r>
      <w:proofErr w:type="spellStart"/>
      <w:r w:rsidRPr="006B71AD">
        <w:rPr>
          <w:rFonts w:ascii="Times New Roman" w:hAnsi="Times New Roman" w:cs="Times New Roman"/>
          <w:sz w:val="28"/>
          <w:szCs w:val="28"/>
        </w:rPr>
        <w:t>Тацинской</w:t>
      </w:r>
      <w:proofErr w:type="spellEnd"/>
      <w:r w:rsidRPr="006B71AD">
        <w:rPr>
          <w:rFonts w:ascii="Times New Roman" w:hAnsi="Times New Roman" w:cs="Times New Roman"/>
          <w:sz w:val="28"/>
          <w:szCs w:val="28"/>
        </w:rPr>
        <w:t xml:space="preserve"> казачьей дружины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7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B71AD">
        <w:rPr>
          <w:rFonts w:ascii="Times New Roman" w:hAnsi="Times New Roman" w:cs="Times New Roman"/>
          <w:sz w:val="28"/>
          <w:szCs w:val="28"/>
        </w:rPr>
        <w:t>близи  водного объекта (пруд «</w:t>
      </w:r>
      <w:proofErr w:type="spellStart"/>
      <w:r w:rsidRPr="006B71AD">
        <w:rPr>
          <w:rFonts w:ascii="Times New Roman" w:hAnsi="Times New Roman" w:cs="Times New Roman"/>
          <w:sz w:val="28"/>
          <w:szCs w:val="28"/>
        </w:rPr>
        <w:t>Новоандреевский</w:t>
      </w:r>
      <w:proofErr w:type="spellEnd"/>
      <w:r w:rsidRPr="006B71AD">
        <w:rPr>
          <w:rFonts w:ascii="Times New Roman" w:hAnsi="Times New Roman" w:cs="Times New Roman"/>
          <w:sz w:val="28"/>
          <w:szCs w:val="28"/>
        </w:rPr>
        <w:t xml:space="preserve">» ) расположенного на территории Тацинского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B71AD">
        <w:rPr>
          <w:rFonts w:ascii="Times New Roman" w:hAnsi="Times New Roman" w:cs="Times New Roman"/>
          <w:sz w:val="28"/>
          <w:szCs w:val="28"/>
        </w:rPr>
        <w:t xml:space="preserve"> установ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6B71AD">
        <w:rPr>
          <w:rFonts w:ascii="Times New Roman" w:hAnsi="Times New Roman" w:cs="Times New Roman"/>
          <w:sz w:val="28"/>
          <w:szCs w:val="28"/>
        </w:rPr>
        <w:t xml:space="preserve"> предупреждающие таблички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3ADA" w:rsidRPr="006B71AD" w:rsidRDefault="00343ADA" w:rsidP="00343A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1AD">
        <w:rPr>
          <w:rFonts w:ascii="Times New Roman" w:hAnsi="Times New Roman" w:cs="Times New Roman"/>
          <w:b/>
          <w:sz w:val="28"/>
          <w:szCs w:val="28"/>
        </w:rPr>
        <w:t>Не допускайте в этот период выхода детей на лед!</w:t>
      </w:r>
    </w:p>
    <w:p w:rsidR="00343ADA" w:rsidRPr="006B71AD" w:rsidRDefault="00343ADA" w:rsidP="00343ADA">
      <w:pPr>
        <w:jc w:val="both"/>
        <w:rPr>
          <w:sz w:val="28"/>
          <w:szCs w:val="28"/>
        </w:rPr>
      </w:pPr>
      <w:r w:rsidRPr="006B71AD">
        <w:rPr>
          <w:rFonts w:ascii="Times New Roman" w:hAnsi="Times New Roman" w:cs="Times New Roman"/>
          <w:sz w:val="28"/>
          <w:szCs w:val="28"/>
        </w:rPr>
        <w:t xml:space="preserve">           Безопасным для человека считается лед толщиной не менее </w:t>
      </w:r>
      <w:smartTag w:uri="urn:schemas-microsoft-com:office:smarttags" w:element="metricconverter">
        <w:smartTagPr>
          <w:attr w:name="ProductID" w:val="10 см"/>
        </w:smartTagPr>
        <w:r w:rsidRPr="006B71AD">
          <w:rPr>
            <w:rFonts w:ascii="Times New Roman" w:hAnsi="Times New Roman" w:cs="Times New Roman"/>
            <w:sz w:val="28"/>
            <w:szCs w:val="28"/>
          </w:rPr>
          <w:t>10 см</w:t>
        </w:r>
      </w:smartTag>
      <w:r w:rsidRPr="006B71AD">
        <w:rPr>
          <w:rFonts w:ascii="Times New Roman" w:hAnsi="Times New Roman" w:cs="Times New Roman"/>
          <w:sz w:val="28"/>
          <w:szCs w:val="28"/>
        </w:rPr>
        <w:t xml:space="preserve"> в пресной воде и </w:t>
      </w:r>
      <w:smartTag w:uri="urn:schemas-microsoft-com:office:smarttags" w:element="metricconverter">
        <w:smartTagPr>
          <w:attr w:name="ProductID" w:val="15 см"/>
        </w:smartTagPr>
        <w:r w:rsidRPr="006B71AD">
          <w:rPr>
            <w:rFonts w:ascii="Times New Roman" w:hAnsi="Times New Roman" w:cs="Times New Roman"/>
            <w:sz w:val="28"/>
            <w:szCs w:val="28"/>
          </w:rPr>
          <w:t>15 см</w:t>
        </w:r>
      </w:smartTag>
      <w:r w:rsidRPr="006B71AD">
        <w:rPr>
          <w:rFonts w:ascii="Times New Roman" w:hAnsi="Times New Roman" w:cs="Times New Roman"/>
          <w:sz w:val="28"/>
          <w:szCs w:val="28"/>
        </w:rPr>
        <w:t xml:space="preserve"> в соленой.</w:t>
      </w:r>
      <w:r w:rsidRPr="006B71AD">
        <w:rPr>
          <w:rFonts w:ascii="Times New Roman" w:hAnsi="Times New Roman" w:cs="Times New Roman"/>
          <w:sz w:val="28"/>
          <w:szCs w:val="28"/>
        </w:rPr>
        <w:tab/>
      </w:r>
      <w:r w:rsidRPr="006B71AD">
        <w:rPr>
          <w:rFonts w:ascii="Times New Roman" w:hAnsi="Times New Roman" w:cs="Times New Roman"/>
          <w:sz w:val="28"/>
          <w:szCs w:val="28"/>
        </w:rPr>
        <w:br/>
        <w:t xml:space="preserve">         В устьях рек и протоках прочность льда ослаблена. Лед  непрочен в местах быстрого течения, бьющих ключей и стоковых вод, а так же в районах произрастания водной растительности, вблизи деревьев, кустов, камыша.</w:t>
      </w:r>
      <w:r w:rsidRPr="006B71AD">
        <w:rPr>
          <w:rFonts w:ascii="Times New Roman" w:hAnsi="Times New Roman" w:cs="Times New Roman"/>
          <w:sz w:val="28"/>
          <w:szCs w:val="28"/>
        </w:rPr>
        <w:br/>
        <w:t xml:space="preserve">        Если температура воздуха выше 0 градусов держится более трех дней, то прочность льда снижается на 25%.</w:t>
      </w:r>
      <w:r w:rsidRPr="006B71AD">
        <w:rPr>
          <w:rFonts w:ascii="Times New Roman" w:hAnsi="Times New Roman" w:cs="Times New Roman"/>
          <w:sz w:val="28"/>
          <w:szCs w:val="28"/>
        </w:rPr>
        <w:tab/>
      </w:r>
      <w:r w:rsidRPr="006B71AD">
        <w:rPr>
          <w:rFonts w:ascii="Times New Roman" w:hAnsi="Times New Roman" w:cs="Times New Roman"/>
          <w:sz w:val="28"/>
          <w:szCs w:val="28"/>
        </w:rPr>
        <w:br/>
        <w:t xml:space="preserve">         Прочность льда можно определить визуально: лед голубого цвета – прочный, белого – прочность его в 2 раза меньше, матово белый или с желтоватым оттенком - ненадежен.</w:t>
      </w:r>
    </w:p>
    <w:p w:rsidR="00343ADA" w:rsidRPr="006B71AD" w:rsidRDefault="00343ADA" w:rsidP="00343AD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71A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ЕДИНАЯ СЛУЖБА СПАСЕНИЯ «01», СОТОВЫЙ ОПЕРАТОР «112»</w:t>
      </w:r>
    </w:p>
    <w:p w:rsidR="00343ADA" w:rsidRDefault="00343ADA" w:rsidP="00343ADA">
      <w:pPr>
        <w:jc w:val="center"/>
        <w:rPr>
          <w:noProof/>
          <w:lang w:eastAsia="ru-RU"/>
        </w:rPr>
      </w:pPr>
    </w:p>
    <w:p w:rsidR="00343ADA" w:rsidRDefault="00343ADA" w:rsidP="00343AD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016261" cy="4025348"/>
            <wp:effectExtent l="19050" t="0" r="0" b="0"/>
            <wp:docPr id="1" name="Рисунок 1" descr="DSC_1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SC_163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259" cy="4025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B15" w:rsidRDefault="002D3B15"/>
    <w:p w:rsidR="00343ADA" w:rsidRDefault="00343ADA"/>
    <w:p w:rsidR="00343ADA" w:rsidRDefault="00343ADA"/>
    <w:p w:rsidR="00343ADA" w:rsidRDefault="00343ADA">
      <w:r>
        <w:rPr>
          <w:noProof/>
          <w:lang w:eastAsia="ru-RU"/>
        </w:rPr>
        <w:lastRenderedPageBreak/>
        <w:drawing>
          <wp:inline distT="0" distB="0" distL="0" distR="0">
            <wp:extent cx="6858000" cy="9144000"/>
            <wp:effectExtent l="19050" t="0" r="0" b="0"/>
            <wp:docPr id="6" name="Рисунок 6" descr="C:\Users\Землеустроитель\Desktop\Общая папка\Архипова\Осторожно! Тонкий лед\130457284_2763188843938046_572228824935459796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Землеустроитель\Desktop\Общая папка\Архипова\Осторожно! Тонкий лед\130457284_2763188843938046_5722288249354597963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3ADA" w:rsidSect="00343ADA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343ADA"/>
    <w:rsid w:val="002D3B15"/>
    <w:rsid w:val="00343ADA"/>
    <w:rsid w:val="006B71AD"/>
    <w:rsid w:val="00887839"/>
    <w:rsid w:val="00DA1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Землеустроитель</cp:lastModifiedBy>
  <cp:revision>3</cp:revision>
  <dcterms:created xsi:type="dcterms:W3CDTF">2020-12-11T07:13:00Z</dcterms:created>
  <dcterms:modified xsi:type="dcterms:W3CDTF">2020-12-11T07:32:00Z</dcterms:modified>
</cp:coreProperties>
</file>