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F30B33" w:rsidP="00937CFC">
      <w:pPr>
        <w:rPr>
          <w:rFonts w:ascii="Times New Roman" w:hAnsi="Times New Roman" w:cs="Times New Roman"/>
          <w:sz w:val="28"/>
          <w:szCs w:val="28"/>
        </w:rPr>
      </w:pPr>
      <w:r w:rsidRPr="00F30B33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F15A23">
        <w:rPr>
          <w:b w:val="0"/>
          <w:sz w:val="28"/>
          <w:szCs w:val="28"/>
          <w:lang w:val="ru-RU"/>
        </w:rPr>
        <w:t>05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F15A23">
        <w:rPr>
          <w:b w:val="0"/>
          <w:sz w:val="28"/>
          <w:szCs w:val="28"/>
          <w:lang w:val="ru-RU"/>
        </w:rPr>
        <w:t>ноября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F15A23">
        <w:rPr>
          <w:b w:val="0"/>
          <w:sz w:val="28"/>
          <w:szCs w:val="28"/>
          <w:lang w:val="ru-RU"/>
        </w:rPr>
        <w:t>357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4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F15A23">
              <w:rPr>
                <w:rFonts w:ascii="Times New Roman" w:hAnsi="Times New Roman"/>
                <w:sz w:val="28"/>
                <w:szCs w:val="28"/>
              </w:rPr>
              <w:t>О предоставлении гр. Пивовар</w:t>
            </w:r>
            <w:r w:rsidR="00F15A23">
              <w:rPr>
                <w:rFonts w:ascii="Times New Roman" w:hAnsi="Times New Roman"/>
                <w:sz w:val="28"/>
                <w:szCs w:val="28"/>
              </w:rPr>
              <w:t>о</w:t>
            </w:r>
            <w:r w:rsidR="00F15A23"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proofErr w:type="spellStart"/>
            <w:r w:rsidR="00F15A23">
              <w:rPr>
                <w:rFonts w:ascii="Times New Roman" w:hAnsi="Times New Roman"/>
                <w:sz w:val="28"/>
                <w:szCs w:val="28"/>
              </w:rPr>
              <w:t>Снежанне</w:t>
            </w:r>
            <w:proofErr w:type="spellEnd"/>
            <w:r w:rsidR="00F15A23">
              <w:rPr>
                <w:rFonts w:ascii="Times New Roman" w:hAnsi="Times New Roman"/>
                <w:sz w:val="28"/>
                <w:szCs w:val="28"/>
              </w:rPr>
              <w:t xml:space="preserve"> Андреевне разреш</w:t>
            </w:r>
            <w:r w:rsidR="00F15A23">
              <w:rPr>
                <w:rFonts w:ascii="Times New Roman" w:hAnsi="Times New Roman"/>
                <w:sz w:val="28"/>
                <w:szCs w:val="28"/>
              </w:rPr>
              <w:t>е</w:t>
            </w:r>
            <w:r w:rsidR="00F15A23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капитального строительства и ра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решение на отклонение предельных параметров земельного участка по адресу: Ростовская область, ст. Т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цинская, пл. Борцов Револ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15A23">
              <w:rPr>
                <w:rFonts w:ascii="Times New Roman" w:hAnsi="Times New Roman" w:cs="Times New Roman"/>
                <w:sz w:val="28"/>
                <w:szCs w:val="28"/>
              </w:rPr>
              <w:t>ции,38/2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F15A23">
        <w:rPr>
          <w:b w:val="0"/>
          <w:sz w:val="28"/>
          <w:szCs w:val="28"/>
          <w:lang w:val="ru-RU"/>
        </w:rPr>
        <w:t xml:space="preserve">Пивоваровой </w:t>
      </w:r>
      <w:proofErr w:type="spellStart"/>
      <w:r w:rsidR="00F15A23">
        <w:rPr>
          <w:b w:val="0"/>
          <w:sz w:val="28"/>
          <w:szCs w:val="28"/>
          <w:lang w:val="ru-RU"/>
        </w:rPr>
        <w:t>Снежанны</w:t>
      </w:r>
      <w:proofErr w:type="spellEnd"/>
      <w:r w:rsidR="00F15A23">
        <w:rPr>
          <w:b w:val="0"/>
          <w:sz w:val="28"/>
          <w:szCs w:val="28"/>
          <w:lang w:val="ru-RU"/>
        </w:rPr>
        <w:t xml:space="preserve"> Андреевны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5A23">
        <w:rPr>
          <w:rFonts w:ascii="Times New Roman" w:hAnsi="Times New Roman"/>
          <w:sz w:val="28"/>
          <w:szCs w:val="28"/>
        </w:rPr>
        <w:t>О предоставлении гр. Пивов</w:t>
      </w:r>
      <w:r w:rsidR="00F15A23">
        <w:rPr>
          <w:rFonts w:ascii="Times New Roman" w:hAnsi="Times New Roman"/>
          <w:sz w:val="28"/>
          <w:szCs w:val="28"/>
        </w:rPr>
        <w:t>а</w:t>
      </w:r>
      <w:r w:rsidR="00F15A23">
        <w:rPr>
          <w:rFonts w:ascii="Times New Roman" w:hAnsi="Times New Roman"/>
          <w:sz w:val="28"/>
          <w:szCs w:val="28"/>
        </w:rPr>
        <w:t xml:space="preserve">ровой </w:t>
      </w:r>
      <w:proofErr w:type="spellStart"/>
      <w:r w:rsidR="00F15A23">
        <w:rPr>
          <w:rFonts w:ascii="Times New Roman" w:hAnsi="Times New Roman"/>
          <w:sz w:val="28"/>
          <w:szCs w:val="28"/>
        </w:rPr>
        <w:t>Снежанне</w:t>
      </w:r>
      <w:proofErr w:type="spellEnd"/>
      <w:r w:rsidR="00F15A23">
        <w:rPr>
          <w:rFonts w:ascii="Times New Roman" w:hAnsi="Times New Roman"/>
          <w:sz w:val="28"/>
          <w:szCs w:val="28"/>
        </w:rPr>
        <w:t xml:space="preserve"> Андреевне разрешения </w:t>
      </w:r>
      <w:r w:rsidR="00F15A23">
        <w:rPr>
          <w:rFonts w:ascii="Times New Roman" w:hAnsi="Times New Roman" w:cs="Times New Roman"/>
          <w:sz w:val="28"/>
          <w:szCs w:val="28"/>
        </w:rPr>
        <w:t>на отклонение от предельных пар</w:t>
      </w:r>
      <w:r w:rsidR="00F15A23">
        <w:rPr>
          <w:rFonts w:ascii="Times New Roman" w:hAnsi="Times New Roman" w:cs="Times New Roman"/>
          <w:sz w:val="28"/>
          <w:szCs w:val="28"/>
        </w:rPr>
        <w:t>а</w:t>
      </w:r>
      <w:r w:rsidR="00F15A23">
        <w:rPr>
          <w:rFonts w:ascii="Times New Roman" w:hAnsi="Times New Roman" w:cs="Times New Roman"/>
          <w:sz w:val="28"/>
          <w:szCs w:val="28"/>
        </w:rPr>
        <w:t>метров разрешенного строительства, реконструкции объектов капитального строительства и разрешение на отклонение предельных параметров земел</w:t>
      </w:r>
      <w:r w:rsidR="00F15A23">
        <w:rPr>
          <w:rFonts w:ascii="Times New Roman" w:hAnsi="Times New Roman" w:cs="Times New Roman"/>
          <w:sz w:val="28"/>
          <w:szCs w:val="28"/>
        </w:rPr>
        <w:t>ь</w:t>
      </w:r>
      <w:r w:rsidR="00F15A23">
        <w:rPr>
          <w:rFonts w:ascii="Times New Roman" w:hAnsi="Times New Roman" w:cs="Times New Roman"/>
          <w:sz w:val="28"/>
          <w:szCs w:val="28"/>
        </w:rPr>
        <w:t>ного участка по адресу: Ростовская область, ст. Тацинская, пл. Борцов Рев</w:t>
      </w:r>
      <w:r w:rsidR="00F15A23">
        <w:rPr>
          <w:rFonts w:ascii="Times New Roman" w:hAnsi="Times New Roman" w:cs="Times New Roman"/>
          <w:sz w:val="28"/>
          <w:szCs w:val="28"/>
        </w:rPr>
        <w:t>о</w:t>
      </w:r>
      <w:r w:rsidR="00F15A23">
        <w:rPr>
          <w:rFonts w:ascii="Times New Roman" w:hAnsi="Times New Roman" w:cs="Times New Roman"/>
          <w:sz w:val="28"/>
          <w:szCs w:val="28"/>
        </w:rPr>
        <w:t>люции,38/2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в здании Администрации Тацинского сельского поселения, в 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17-00 часов, через 20 дней с момента опубликования информации о публи</w:t>
      </w:r>
      <w:r w:rsidRPr="004F3642">
        <w:rPr>
          <w:rFonts w:ascii="Times New Roman" w:hAnsi="Times New Roman" w:cs="Times New Roman"/>
          <w:sz w:val="28"/>
          <w:szCs w:val="28"/>
        </w:rPr>
        <w:t>ч</w:t>
      </w:r>
      <w:r w:rsidRPr="004F3642">
        <w:rPr>
          <w:rFonts w:ascii="Times New Roman" w:hAnsi="Times New Roman" w:cs="Times New Roman"/>
          <w:sz w:val="28"/>
          <w:szCs w:val="28"/>
        </w:rPr>
        <w:t>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55</cp:revision>
  <cp:lastPrinted>2015-11-16T12:45:00Z</cp:lastPrinted>
  <dcterms:created xsi:type="dcterms:W3CDTF">2012-03-20T13:41:00Z</dcterms:created>
  <dcterms:modified xsi:type="dcterms:W3CDTF">2015-11-16T12:45:00Z</dcterms:modified>
</cp:coreProperties>
</file>