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 xml:space="preserve">Тацинского  района Ростовской  </w:t>
      </w:r>
      <w:bookmarkStart w:id="0" w:name="_GoBack"/>
      <w:r w:rsidRPr="00030E94">
        <w:rPr>
          <w:rFonts w:ascii="Times New Roman" w:hAnsi="Times New Roman" w:cs="Times New Roman"/>
          <w:sz w:val="28"/>
          <w:szCs w:val="28"/>
        </w:rPr>
        <w:t>обл</w:t>
      </w:r>
      <w:bookmarkEnd w:id="0"/>
      <w:r w:rsidRPr="00030E94">
        <w:rPr>
          <w:rFonts w:ascii="Times New Roman" w:hAnsi="Times New Roman" w:cs="Times New Roman"/>
          <w:sz w:val="28"/>
          <w:szCs w:val="28"/>
        </w:rPr>
        <w:t>асти</w:t>
      </w:r>
    </w:p>
    <w:p w:rsidR="00937CFC" w:rsidRPr="00030E94" w:rsidRDefault="00A66C33" w:rsidP="00937C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466C9B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F2685" w:rsidP="00937CFC">
      <w:pPr>
        <w:pStyle w:val="a3"/>
        <w:rPr>
          <w:b w:val="0"/>
          <w:sz w:val="28"/>
          <w:szCs w:val="28"/>
          <w:lang w:val="ru-RU"/>
        </w:rPr>
      </w:pPr>
      <w:r w:rsidRPr="00D96231">
        <w:rPr>
          <w:b w:val="0"/>
          <w:sz w:val="28"/>
          <w:szCs w:val="28"/>
          <w:lang w:val="ru-RU"/>
        </w:rPr>
        <w:t xml:space="preserve"> </w:t>
      </w:r>
      <w:r w:rsidR="00051856">
        <w:rPr>
          <w:b w:val="0"/>
          <w:sz w:val="28"/>
          <w:szCs w:val="28"/>
          <w:lang w:val="ru-RU"/>
        </w:rPr>
        <w:t>2</w:t>
      </w:r>
      <w:r w:rsidR="00E97DA1">
        <w:rPr>
          <w:b w:val="0"/>
          <w:sz w:val="28"/>
          <w:szCs w:val="28"/>
          <w:lang w:val="ru-RU"/>
        </w:rPr>
        <w:t>0</w:t>
      </w:r>
      <w:r w:rsidR="0033209E">
        <w:rPr>
          <w:b w:val="0"/>
          <w:sz w:val="28"/>
          <w:szCs w:val="28"/>
          <w:lang w:val="ru-RU"/>
        </w:rPr>
        <w:t xml:space="preserve"> </w:t>
      </w:r>
      <w:r w:rsidR="00E97DA1">
        <w:rPr>
          <w:b w:val="0"/>
          <w:sz w:val="28"/>
          <w:szCs w:val="28"/>
          <w:lang w:val="ru-RU"/>
        </w:rPr>
        <w:t>ноября</w:t>
      </w:r>
      <w:r w:rsidR="00905BA1" w:rsidRPr="00D96231">
        <w:rPr>
          <w:b w:val="0"/>
          <w:sz w:val="28"/>
          <w:szCs w:val="28"/>
          <w:lang w:val="ru-RU"/>
        </w:rPr>
        <w:t xml:space="preserve"> 201</w:t>
      </w:r>
      <w:r w:rsidR="00051856">
        <w:rPr>
          <w:b w:val="0"/>
          <w:sz w:val="28"/>
          <w:szCs w:val="28"/>
          <w:lang w:val="ru-RU"/>
        </w:rPr>
        <w:t>9</w:t>
      </w:r>
      <w:r w:rsidR="003030F2" w:rsidRPr="00D96231">
        <w:rPr>
          <w:b w:val="0"/>
          <w:sz w:val="28"/>
          <w:szCs w:val="28"/>
          <w:lang w:val="ru-RU"/>
        </w:rPr>
        <w:t xml:space="preserve"> </w:t>
      </w:r>
      <w:r w:rsidR="00937CFC" w:rsidRPr="00D96231">
        <w:rPr>
          <w:b w:val="0"/>
          <w:sz w:val="28"/>
          <w:szCs w:val="28"/>
          <w:lang w:val="ru-RU"/>
        </w:rPr>
        <w:t>г</w:t>
      </w:r>
      <w:r w:rsidR="00937CFC" w:rsidRPr="00030E94">
        <w:rPr>
          <w:b w:val="0"/>
          <w:sz w:val="28"/>
          <w:szCs w:val="28"/>
          <w:lang w:val="ru-RU"/>
        </w:rPr>
        <w:t>.                          №</w:t>
      </w:r>
      <w:r w:rsidR="00D96231">
        <w:rPr>
          <w:b w:val="0"/>
          <w:sz w:val="28"/>
          <w:szCs w:val="28"/>
          <w:lang w:val="ru-RU"/>
        </w:rPr>
        <w:t xml:space="preserve"> </w:t>
      </w:r>
      <w:r w:rsidR="00937CFC" w:rsidRPr="00E527BA">
        <w:rPr>
          <w:b w:val="0"/>
          <w:color w:val="FF0000"/>
          <w:sz w:val="28"/>
          <w:szCs w:val="28"/>
          <w:lang w:val="ru-RU"/>
        </w:rPr>
        <w:t xml:space="preserve">  </w:t>
      </w:r>
      <w:r w:rsidR="00937CFC" w:rsidRPr="00030E94">
        <w:rPr>
          <w:b w:val="0"/>
          <w:sz w:val="28"/>
          <w:szCs w:val="28"/>
          <w:lang w:val="ru-RU"/>
        </w:rPr>
        <w:t xml:space="preserve">    </w:t>
      </w:r>
      <w:r w:rsidR="00E97DA1">
        <w:rPr>
          <w:b w:val="0"/>
          <w:sz w:val="28"/>
          <w:szCs w:val="28"/>
          <w:lang w:val="ru-RU"/>
        </w:rPr>
        <w:t>268</w:t>
      </w:r>
      <w:r w:rsidR="00937CFC" w:rsidRPr="00030E94">
        <w:rPr>
          <w:b w:val="0"/>
          <w:sz w:val="28"/>
          <w:szCs w:val="28"/>
          <w:lang w:val="ru-RU"/>
        </w:rPr>
        <w:t xml:space="preserve">                  ст.</w:t>
      </w:r>
      <w:r w:rsidR="003030F2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37CFC" w:rsidRPr="00030E94" w:rsidTr="00127EC3">
        <w:tc>
          <w:tcPr>
            <w:tcW w:w="4644" w:type="dxa"/>
          </w:tcPr>
          <w:p w:rsidR="00937CFC" w:rsidRPr="00054699" w:rsidRDefault="00E97DA1" w:rsidP="00E97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DA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формир</w:t>
            </w:r>
            <w:r w:rsidRPr="00E97D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7DA1">
              <w:rPr>
                <w:rFonts w:ascii="Times New Roman" w:hAnsi="Times New Roman" w:cs="Times New Roman"/>
                <w:sz w:val="28"/>
                <w:szCs w:val="28"/>
              </w:rPr>
              <w:t xml:space="preserve">вания перечня налоговых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Тацинского</w:t>
            </w:r>
            <w:r w:rsidRPr="00E97D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оценки налоговых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DA1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E97D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37CFC" w:rsidRDefault="00937CF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E97DA1" w:rsidRDefault="00E97DA1" w:rsidP="00E97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DA1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174</w:t>
      </w:r>
      <w:r w:rsidRPr="00E97DA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97DA1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</w:t>
      </w:r>
    </w:p>
    <w:p w:rsidR="00937CFC" w:rsidRPr="00905BA1" w:rsidRDefault="00E97DA1" w:rsidP="00E97DA1">
      <w:pPr>
        <w:spacing w:after="0" w:line="240" w:lineRule="auto"/>
        <w:jc w:val="both"/>
        <w:rPr>
          <w:b/>
          <w:sz w:val="28"/>
          <w:szCs w:val="28"/>
        </w:rPr>
      </w:pPr>
      <w:r w:rsidRPr="00E97DA1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0303DF" w:rsidRPr="00905BA1">
        <w:rPr>
          <w:sz w:val="28"/>
          <w:szCs w:val="28"/>
        </w:rPr>
        <w:t>,-</w:t>
      </w:r>
    </w:p>
    <w:p w:rsidR="00937CFC" w:rsidRPr="00030E94" w:rsidRDefault="00937CFC" w:rsidP="003030F2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030E94">
        <w:rPr>
          <w:b w:val="0"/>
          <w:sz w:val="28"/>
          <w:szCs w:val="28"/>
          <w:lang w:val="ru-RU"/>
        </w:rPr>
        <w:t>П</w:t>
      </w:r>
      <w:proofErr w:type="gramEnd"/>
      <w:r w:rsidRPr="00030E94">
        <w:rPr>
          <w:b w:val="0"/>
          <w:sz w:val="28"/>
          <w:szCs w:val="28"/>
          <w:lang w:val="ru-RU"/>
        </w:rPr>
        <w:t xml:space="preserve"> О С Т А Н О В Л Я Ю :</w:t>
      </w:r>
    </w:p>
    <w:p w:rsidR="00E97DA1" w:rsidRPr="00E97DA1" w:rsidRDefault="00E97DA1" w:rsidP="00E97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DA1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Порядок формирования перечня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E97DA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оценки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="00C20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DA1">
        <w:rPr>
          <w:rFonts w:ascii="Times New Roman" w:eastAsia="Times New Roman" w:hAnsi="Times New Roman" w:cs="Times New Roman"/>
          <w:sz w:val="28"/>
          <w:szCs w:val="28"/>
        </w:rPr>
        <w:t>сельского поселения согласно приложению.</w:t>
      </w:r>
    </w:p>
    <w:p w:rsidR="00E97DA1" w:rsidRPr="00E97DA1" w:rsidRDefault="00E97DA1" w:rsidP="00E97D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DA1">
        <w:rPr>
          <w:rFonts w:ascii="Times New Roman" w:eastAsia="Times New Roman" w:hAnsi="Times New Roman" w:cs="Times New Roman"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Отделу </w:t>
      </w:r>
      <w:r w:rsidRPr="00E97DA1">
        <w:rPr>
          <w:rFonts w:ascii="Times New Roman" w:eastAsia="Times New Roman" w:hAnsi="Times New Roman" w:cs="Times New Roman"/>
          <w:sz w:val="28"/>
          <w:szCs w:val="28"/>
        </w:rPr>
        <w:t>экономики и финансов Администрации Тацинского сельского поселения</w:t>
      </w:r>
      <w:r w:rsidRPr="00E97D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Галицыной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А.Л.</w:t>
      </w:r>
      <w:r w:rsidRPr="00E97DA1">
        <w:rPr>
          <w:rFonts w:ascii="Times New Roman" w:eastAsia="Times New Roman" w:hAnsi="Times New Roman" w:cs="Times New Roman"/>
          <w:spacing w:val="-2"/>
          <w:sz w:val="28"/>
          <w:szCs w:val="28"/>
        </w:rPr>
        <w:t>) обеспечить утверждение</w:t>
      </w:r>
      <w:r w:rsidRPr="00E97DA1">
        <w:rPr>
          <w:rFonts w:ascii="Times New Roman" w:eastAsia="Times New Roman" w:hAnsi="Times New Roman" w:cs="Times New Roman"/>
          <w:sz w:val="28"/>
          <w:szCs w:val="28"/>
        </w:rPr>
        <w:t xml:space="preserve"> методик оценки эффе</w:t>
      </w:r>
      <w:r w:rsidRPr="00E97DA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97DA1">
        <w:rPr>
          <w:rFonts w:ascii="Times New Roman" w:eastAsia="Times New Roman" w:hAnsi="Times New Roman" w:cs="Times New Roman"/>
          <w:sz w:val="28"/>
          <w:szCs w:val="28"/>
        </w:rPr>
        <w:t>тивности налоговых расходов Тацинского сельского поселения до 1 декабря 2019 г., а также ежегодное, до 1 октября, утверждение (изменение) методик оценки эффективности налоговых расходов Тацинского сельского поселения по новым налоговым расходам Тацинского сельского поселения.</w:t>
      </w:r>
    </w:p>
    <w:p w:rsidR="00E97DA1" w:rsidRPr="00E97DA1" w:rsidRDefault="00E97DA1" w:rsidP="00E97D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DA1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B42BCF" w:rsidRPr="00B4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BA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97DA1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Администрации Тацинского сельского поселения   от </w:t>
      </w:r>
      <w:proofErr w:type="spellStart"/>
      <w:r w:rsidRPr="00E97DA1">
        <w:rPr>
          <w:rFonts w:ascii="Times New Roman" w:eastAsia="Times New Roman" w:hAnsi="Times New Roman" w:cs="Times New Roman"/>
          <w:sz w:val="28"/>
          <w:szCs w:val="28"/>
        </w:rPr>
        <w:t>20.04.2011г</w:t>
      </w:r>
      <w:proofErr w:type="spellEnd"/>
      <w:r w:rsidRPr="00E97DA1">
        <w:rPr>
          <w:rFonts w:ascii="Times New Roman" w:eastAsia="Times New Roman" w:hAnsi="Times New Roman" w:cs="Times New Roman"/>
          <w:sz w:val="28"/>
          <w:szCs w:val="28"/>
        </w:rPr>
        <w:t>. № 98 «Об утверждении Порядка оценки бюджетной и социальной эффективности предоставляемых (планируемых к предоставлению) налоговых льгот</w:t>
      </w:r>
      <w:r w:rsidR="00C20BAC">
        <w:rPr>
          <w:rFonts w:ascii="Times New Roman" w:eastAsia="Times New Roman" w:hAnsi="Times New Roman" w:cs="Times New Roman"/>
          <w:sz w:val="28"/>
          <w:szCs w:val="28"/>
        </w:rPr>
        <w:t>» п</w:t>
      </w:r>
      <w:r w:rsidR="00C20BAC" w:rsidRPr="00B42BCF">
        <w:rPr>
          <w:rFonts w:ascii="Times New Roman" w:eastAsia="Times New Roman" w:hAnsi="Times New Roman" w:cs="Times New Roman"/>
          <w:sz w:val="28"/>
          <w:szCs w:val="28"/>
        </w:rPr>
        <w:t>ризнать утратившими силу</w:t>
      </w:r>
    </w:p>
    <w:p w:rsidR="00E97DA1" w:rsidRPr="00E97DA1" w:rsidRDefault="00E97DA1" w:rsidP="00E97D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DA1">
        <w:rPr>
          <w:rFonts w:ascii="Times New Roman" w:eastAsia="Times New Roman" w:hAnsi="Times New Roman" w:cs="Times New Roman"/>
          <w:sz w:val="28"/>
          <w:szCs w:val="28"/>
        </w:rPr>
        <w:t>4. Настоящее постановление вступает в силу со дня его официального о</w:t>
      </w:r>
      <w:r w:rsidRPr="00E97DA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97DA1">
        <w:rPr>
          <w:rFonts w:ascii="Times New Roman" w:eastAsia="Times New Roman" w:hAnsi="Times New Roman" w:cs="Times New Roman"/>
          <w:sz w:val="28"/>
          <w:szCs w:val="28"/>
        </w:rPr>
        <w:t>народования.</w:t>
      </w:r>
    </w:p>
    <w:p w:rsidR="00E97DA1" w:rsidRPr="00E97DA1" w:rsidRDefault="00E97DA1" w:rsidP="00E97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DA1">
        <w:rPr>
          <w:rFonts w:ascii="Times New Roman" w:eastAsia="Times New Roman" w:hAnsi="Times New Roman" w:cs="Times New Roman"/>
          <w:sz w:val="28"/>
          <w:szCs w:val="28"/>
        </w:rPr>
        <w:t>5. </w:t>
      </w:r>
      <w:proofErr w:type="gramStart"/>
      <w:r w:rsidRPr="00E97DA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97DA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 начальника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E97DA1">
        <w:rPr>
          <w:rFonts w:ascii="Times New Roman" w:eastAsia="Times New Roman" w:hAnsi="Times New Roman" w:cs="Times New Roman"/>
          <w:sz w:val="28"/>
          <w:szCs w:val="28"/>
        </w:rPr>
        <w:t xml:space="preserve"> экономики и финансов Администрации Тацинского сел</w:t>
      </w:r>
      <w:r w:rsidRPr="00E97DA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97DA1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Галицыну А.Л.</w:t>
      </w:r>
    </w:p>
    <w:p w:rsidR="00E97DA1" w:rsidRPr="00E97DA1" w:rsidRDefault="00E97DA1" w:rsidP="00E97DA1">
      <w:pPr>
        <w:tabs>
          <w:tab w:val="left" w:pos="7655"/>
        </w:tabs>
        <w:spacing w:after="0" w:line="240" w:lineRule="auto"/>
        <w:ind w:right="7342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</w:t>
      </w:r>
      <w:r w:rsidR="00051856">
        <w:rPr>
          <w:b w:val="0"/>
          <w:sz w:val="28"/>
          <w:szCs w:val="28"/>
          <w:lang w:val="ru-RU"/>
        </w:rPr>
        <w:t>а</w:t>
      </w:r>
      <w:r w:rsidRPr="00D37CB5">
        <w:rPr>
          <w:b w:val="0"/>
          <w:sz w:val="28"/>
          <w:szCs w:val="28"/>
          <w:lang w:val="ru-RU"/>
        </w:rPr>
        <w:t xml:space="preserve">  </w:t>
      </w:r>
      <w:r w:rsidR="00C43976">
        <w:rPr>
          <w:b w:val="0"/>
          <w:sz w:val="28"/>
          <w:szCs w:val="28"/>
          <w:lang w:val="ru-RU"/>
        </w:rPr>
        <w:t xml:space="preserve">Администрации </w:t>
      </w:r>
      <w:r w:rsidRPr="00D37CB5">
        <w:rPr>
          <w:b w:val="0"/>
          <w:sz w:val="28"/>
          <w:szCs w:val="28"/>
          <w:lang w:val="ru-RU"/>
        </w:rPr>
        <w:t xml:space="preserve">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proofErr w:type="spellStart"/>
      <w:r w:rsidR="00051856">
        <w:rPr>
          <w:b w:val="0"/>
          <w:sz w:val="28"/>
          <w:szCs w:val="28"/>
          <w:lang w:val="ru-RU"/>
        </w:rPr>
        <w:t>А.С.Вакулич</w:t>
      </w:r>
      <w:proofErr w:type="spellEnd"/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8"/>
        <w:tblW w:w="5195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</w:tblGrid>
      <w:tr w:rsidR="00054699" w:rsidTr="00565BFB">
        <w:trPr>
          <w:trHeight w:val="524"/>
        </w:trPr>
        <w:tc>
          <w:tcPr>
            <w:tcW w:w="5195" w:type="dxa"/>
          </w:tcPr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 xml:space="preserve">Приложение </w:t>
            </w:r>
          </w:p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к постановлению Администрации </w:t>
            </w:r>
          </w:p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Тацинского сельского поселения </w:t>
            </w:r>
          </w:p>
          <w:p w:rsidR="00054699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от </w:t>
            </w:r>
            <w:r w:rsidR="0019259C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522B2D">
              <w:rPr>
                <w:b w:val="0"/>
                <w:sz w:val="28"/>
                <w:szCs w:val="28"/>
                <w:lang w:val="ru-RU"/>
              </w:rPr>
              <w:t>20</w:t>
            </w:r>
            <w:r w:rsidR="00FC784E">
              <w:rPr>
                <w:b w:val="0"/>
                <w:sz w:val="28"/>
                <w:szCs w:val="28"/>
                <w:lang w:val="ru-RU"/>
              </w:rPr>
              <w:t>.</w:t>
            </w:r>
            <w:r w:rsidR="00522B2D">
              <w:rPr>
                <w:b w:val="0"/>
                <w:sz w:val="28"/>
                <w:szCs w:val="28"/>
                <w:lang w:val="ru-RU"/>
              </w:rPr>
              <w:t>11</w:t>
            </w:r>
            <w:r w:rsidR="00FC784E">
              <w:rPr>
                <w:b w:val="0"/>
                <w:sz w:val="28"/>
                <w:szCs w:val="28"/>
                <w:lang w:val="ru-RU"/>
              </w:rPr>
              <w:t>.201</w:t>
            </w:r>
            <w:r w:rsidR="00051856">
              <w:rPr>
                <w:b w:val="0"/>
                <w:sz w:val="28"/>
                <w:szCs w:val="28"/>
                <w:lang w:val="ru-RU"/>
              </w:rPr>
              <w:t>9</w:t>
            </w:r>
            <w:r w:rsidR="0019259C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 xml:space="preserve"> года № </w:t>
            </w:r>
            <w:r w:rsidR="00522B2D">
              <w:rPr>
                <w:b w:val="0"/>
                <w:sz w:val="28"/>
                <w:szCs w:val="28"/>
                <w:lang w:val="ru-RU"/>
              </w:rPr>
              <w:t>268</w:t>
            </w:r>
            <w:r w:rsidR="0019259C">
              <w:rPr>
                <w:b w:val="0"/>
                <w:sz w:val="28"/>
                <w:szCs w:val="28"/>
                <w:lang w:val="ru-RU"/>
              </w:rPr>
              <w:t xml:space="preserve">    </w:t>
            </w:r>
          </w:p>
          <w:p w:rsidR="00FE3DAC" w:rsidRDefault="00FE3DAC" w:rsidP="00565BFB">
            <w:pPr>
              <w:pStyle w:val="a3"/>
              <w:ind w:left="0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перечня налоговых расходов 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оценки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</w:rPr>
      </w:pP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>1. Общие положения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оценки налоговых ра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1.2. Понятия, используемые в </w:t>
      </w:r>
      <w:proofErr w:type="gramStart"/>
      <w:r w:rsidRPr="00522B2D">
        <w:rPr>
          <w:rFonts w:ascii="Times New Roman" w:eastAsia="Times New Roman" w:hAnsi="Times New Roman" w:cs="Times New Roman"/>
          <w:sz w:val="28"/>
          <w:szCs w:val="28"/>
        </w:rPr>
        <w:t>настоящем</w:t>
      </w:r>
      <w:proofErr w:type="gramEnd"/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Порядке: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куратор налогового расхода – орган исполнительной власти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ответственный в соответствии с полномочиями, устано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ленными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за достижение соответствующих налоговому расходу целей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(или) целей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не относящихся к муниципальным программам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нормативные характеристики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– сведения о положениях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которыми предусматриваются налоговые льготы, осв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бождения и иные преференции по налогам (далее – льготы), наименованиях налогов, по которым установлены льготы, категориях плательщиков, для кот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рых предусмотрены льготы, а также иные характеристики, предусмотренные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  <w:proofErr w:type="gramEnd"/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оценка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– комплекс мероприятий по оценке объемов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селения, обусловленных льготами, предоставленными плательщикам, а также по оценке эффективности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оценка объемов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– определение 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объемов выпадающих доходов консолидированного бюджета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цинского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сельского поселения,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обусловленных льготами, предоставленными плательщикам;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ления – комплекс мероприятий, позволяющих сделать вывод о целесообразн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сти и результативности предоставления плательщикам льгот исходя из целевых характеристик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паспорт налогового расхода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перечень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– док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мент, содержащий сведения о распределении налоговых расходов в соотве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ствии с целями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структурных элементов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ления и (или) целями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го поселения, не относящимися к муниципальным программам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 также о кураторах налоговых расходов;</w:t>
      </w:r>
      <w:proofErr w:type="gramEnd"/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>плательщики – плательщики налогов;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социальные налоговые расходы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– цел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вая категория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обусло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ленных необходимостью обеспечения социальной защиты (поддержки) насел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стимулирующие налоговые расходы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– целевая категория налоговых расходов, предполагающих стимулирование эк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номической активности субъектов предпринимательской деятельности и последующее увеличение доходов консолидированного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технические налоговые расходы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– цел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="008E1532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бюджета;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фискальные характеристики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– сведения об объеме льгот, предоставленных плательщикам, о чи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ленности получателей льгот и об объеме налогов, задекларированных ими для уплаты в консолидированный бюджет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целевые характеристики налогового расхода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ления – сведения о целях предоставления, показателях (индикаторах) достиж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ния целей предоставления льготы, а также иные характеристики, предусмо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ренные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1.3. Отнесение налоговых расходов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сельского поселения к м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ниципальным 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программам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сельского поселения осуществляется и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>ходя из целей муниципальных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структурных элементов </w:t>
      </w:r>
      <w:r w:rsidR="00D87B8F" w:rsidRPr="0004621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04621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рограмм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ления и (или) целей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522B2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не относящихся к муниципальным программам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го поселения.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1.4. В целях оценки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476F87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экономики и финансов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формирует перечень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ния,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содержащий информацию, предусмотренную </w:t>
      </w:r>
      <w:hyperlink w:anchor="P133" w:history="1">
        <w:r w:rsidRPr="00522B2D">
          <w:rPr>
            <w:rFonts w:ascii="Times New Roman" w:eastAsia="Times New Roman" w:hAnsi="Times New Roman" w:cs="Times New Roman"/>
            <w:sz w:val="28"/>
            <w:szCs w:val="28"/>
          </w:rPr>
          <w:t>приложением</w:t>
        </w:r>
      </w:hyperlink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№ 1 к насто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щему Порядку;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селения, необходимой для проведения их оценки, в том числе формирует оце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ку объемов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отчетный финансовый год, а также оценку объемов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текущий финансовый год, очередной </w:t>
      </w:r>
      <w:r w:rsidRPr="00D87B8F">
        <w:rPr>
          <w:rFonts w:ascii="Times New Roman" w:eastAsia="Times New Roman" w:hAnsi="Times New Roman" w:cs="Times New Roman"/>
          <w:sz w:val="28"/>
          <w:szCs w:val="28"/>
        </w:rPr>
        <w:t xml:space="preserve">финансовый год и плановый период на основании сведений, </w:t>
      </w:r>
      <w:r w:rsidRPr="005508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представленных</w:t>
      </w:r>
      <w:r w:rsidRPr="00D87B8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87B8F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proofErr w:type="gramEnd"/>
      <w:r w:rsidRPr="00D87B8F">
        <w:rPr>
          <w:rFonts w:ascii="Times New Roman" w:eastAsia="Times New Roman" w:hAnsi="Times New Roman" w:cs="Times New Roman"/>
          <w:sz w:val="28"/>
          <w:szCs w:val="28"/>
        </w:rPr>
        <w:t xml:space="preserve"> Фед</w:t>
      </w:r>
      <w:r w:rsidRPr="00D87B8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B8F">
        <w:rPr>
          <w:rFonts w:ascii="Times New Roman" w:eastAsia="Times New Roman" w:hAnsi="Times New Roman" w:cs="Times New Roman"/>
          <w:sz w:val="28"/>
          <w:szCs w:val="28"/>
        </w:rPr>
        <w:t>ральной налоговой службы;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проводимой кураторами налоговых расходов. 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1.5. В целях оценки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кураторы налоговых расходов: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формируют паспорта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ния, содержащие информацию, предусмотренную </w:t>
      </w:r>
      <w:hyperlink w:anchor="P133" w:history="1">
        <w:r w:rsidRPr="00522B2D">
          <w:rPr>
            <w:rFonts w:ascii="Times New Roman" w:eastAsia="Times New Roman" w:hAnsi="Times New Roman" w:cs="Times New Roman"/>
            <w:sz w:val="28"/>
            <w:szCs w:val="28"/>
          </w:rPr>
          <w:t>приложением</w:t>
        </w:r>
      </w:hyperlink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№ 2 к насто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щему Порядку;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оценку эффективности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2. Порядок формирования перечня 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P62"/>
      <w:bookmarkEnd w:id="1"/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 Проект перечня 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 очередной финансовый год и плановый период </w:t>
      </w:r>
      <w:proofErr w:type="gramStart"/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формируется </w:t>
      </w:r>
      <w:r w:rsidR="00476F87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мики и финансов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до 10 апреля и направляется</w:t>
      </w:r>
      <w:proofErr w:type="gramEnd"/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согласование </w:t>
      </w:r>
      <w:r w:rsidR="00D87B8F" w:rsidRPr="00046215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Pr="000462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D87B8F" w:rsidRPr="000462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6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P63"/>
      <w:bookmarkEnd w:id="2"/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2.2. </w:t>
      </w:r>
      <w:proofErr w:type="gramStart"/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до 1 мая рассматр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вает проект перечня 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предмет предлагаемого распределения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 целями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структурных элементов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цинского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(или) целями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социально-экономического ра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вития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относящимися к муниципальным программам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proofErr w:type="gramEnd"/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Замечания и предложения по уточнению проекта перечня налоговых ра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направляются в </w:t>
      </w:r>
      <w:r w:rsidR="00476F87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экономики и  ф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нансов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эти замечания и предложения не направлены в </w:t>
      </w:r>
      <w:r w:rsidR="00476F87" w:rsidRPr="00476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номики и  финансов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течение срока, указанного в </w:t>
      </w:r>
      <w:hyperlink w:anchor="P63" w:history="1">
        <w:r w:rsidRPr="00522B2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абзаце первом</w:t>
        </w:r>
      </w:hyperlink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пункта, проект перечня налог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считается согласованным в с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ответствующей части.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замечания и предложения по уточнению проекта перечня 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не содержат предложений по уточнению предлагаемого распределения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целями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цинского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структурных элементов муниципальных пр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и (или) целями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не относящимися к 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перечня 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считается согласованным в соответствующей части.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Согласование проекта перечня 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 части позиций, изложенных идентично позициям перечня налог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текущий финансовый год и плановый период, не требуется, за исключением случаев внесения изменений в перечень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стру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турные элементы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(или) случаев изменения полномочий органов исполнительной власти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определенных</w:t>
      </w:r>
      <w:proofErr w:type="gramEnd"/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proofErr w:type="gramEnd"/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кураторов налоговых ра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ходов.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наличии разногласий </w:t>
      </w:r>
      <w:r w:rsidR="00476F87" w:rsidRPr="00476F87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экономики и финансов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поселения обеспечивает согласование проекта перечня налоговых расх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 администрацией поселения до 1 июня. 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 Согласованный 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522B2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размещается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2.4. </w:t>
      </w:r>
      <w:proofErr w:type="gramStart"/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внесения в текущем финансовом году изменений в перечень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структурные эл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(или) в случае изменения полномочий кураторов налоговых расходов, в связи с кот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рыми возникает необходимость внесения изменений в перечень налоговых ра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</w:t>
      </w:r>
      <w:r w:rsidR="00476F87" w:rsidRPr="00476F87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экономики и финансов не поз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нее 10 рабочих дней со дня внесения соответствующих изменений</w:t>
      </w:r>
      <w:proofErr w:type="gramEnd"/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направляют в Администрацию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сельского поселения соответствующую информ</w:t>
      </w:r>
      <w:r w:rsidRPr="00522B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522B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цию для уточнения администрацией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перечня 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2.5. </w:t>
      </w:r>
      <w:proofErr w:type="gramStart"/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 вн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сенными в него изменениями формируется до 1 октября (в случае уточнения структурных элементов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в рамках формирования проекта решения Собрания депутатов поселения  о местном бюджете на очередной финансовый год и плановый период) и до 15 декабря (в случае уточнения структурных элементов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 рамках рассмотрения</w:t>
      </w:r>
      <w:proofErr w:type="gramEnd"/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утверждения проекта решения о местном бюджете на очередной финансовый год и плановый пер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од).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3. Порядок оценки эффективности налоговых расходов 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обобщения результатов оценки 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3.1. В целях проведения оценки эффективности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pacing w:val="-2"/>
          <w:sz w:val="28"/>
          <w:szCs w:val="28"/>
        </w:rPr>
        <w:t>3.1.1. </w:t>
      </w:r>
      <w:r w:rsidR="00476F87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476F87" w:rsidRPr="00476F87">
        <w:rPr>
          <w:rFonts w:ascii="Times New Roman" w:eastAsia="Times New Roman" w:hAnsi="Times New Roman" w:cs="Times New Roman"/>
          <w:spacing w:val="-2"/>
          <w:sz w:val="28"/>
          <w:szCs w:val="28"/>
        </w:rPr>
        <w:t>тдел</w:t>
      </w:r>
      <w:r w:rsidRPr="00522B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экономики и финансов Администрации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сельского поселения до 1 февраля направляет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Управлению Федеральной налоговой слу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бы сведения о категориях плательщиков с указанием обуславливающих соо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ветствующие 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налоговые расходы нормативных правовых актов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сел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>ского поселения, в том числе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действовавших в отчетном году и в году, предш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ствующем отчетному году</w:t>
      </w:r>
      <w:bookmarkStart w:id="3" w:name="P56"/>
      <w:bookmarkEnd w:id="3"/>
      <w:r w:rsidRPr="00522B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>3.1.2. </w:t>
      </w:r>
      <w:proofErr w:type="gramStart"/>
      <w:r w:rsidR="00476F8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6F87" w:rsidRPr="00476F87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экономики и финансов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до 20 мая направляет Администрации поселения сведения, предста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ленные Управлением Федеральной налоговой службы в соответствии с постановлением Правительства Российской Федерации от 22.06.2019 № 796 «</w:t>
      </w:r>
      <w:r w:rsidRPr="00522B2D">
        <w:rPr>
          <w:rFonts w:ascii="Times New Roman" w:eastAsia="Times New Roman" w:hAnsi="Times New Roman" w:cs="Times New Roman"/>
          <w:bCs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 (далее – Общие требования)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>а также результаты оценки совокупного бюджетного эффекта (самоокупаемости).</w:t>
      </w:r>
      <w:proofErr w:type="gramEnd"/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>3.1.3. </w:t>
      </w:r>
      <w:r w:rsidR="00476F8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6F87" w:rsidRPr="00476F87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экономики и финансов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до 20 августа при необходимости формирует уточненную информ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цию, предусмотренную </w:t>
      </w:r>
      <w:r w:rsidRPr="00522B2D">
        <w:rPr>
          <w:rFonts w:ascii="Times New Roman" w:eastAsia="Times New Roman" w:hAnsi="Times New Roman" w:cs="Times New Roman"/>
          <w:bCs/>
          <w:sz w:val="28"/>
          <w:szCs w:val="28"/>
        </w:rPr>
        <w:t>Общими требованиями.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3.2. Оценка эффективности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осуществляется </w:t>
      </w:r>
      <w:r w:rsidRPr="00F00258">
        <w:rPr>
          <w:rFonts w:ascii="Times New Roman" w:eastAsia="Times New Roman" w:hAnsi="Times New Roman" w:cs="Times New Roman"/>
          <w:sz w:val="28"/>
          <w:szCs w:val="28"/>
        </w:rPr>
        <w:t>кураторами налоговых расходов</w:t>
      </w:r>
      <w:r w:rsidR="00976C95" w:rsidRPr="00F00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в соответствии с методиками, утвержденными нормативными правовыми актами органов испо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нительной власти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и включает: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оценку целесообразности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селения;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оценку результативности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селения.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75"/>
      <w:bookmarkEnd w:id="4"/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3.3. Критериями целесообразности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ского поселения являются: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целям 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структурным эл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ментам 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(или) ц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лям социально-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экономического развития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сельского поселения, не о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>носящимся к 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522B2D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хара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теризуется соотношением численности плательщиков, воспользовавшихся пр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вом на льготы, и общей численности плательщиков, за 5-летний период.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лены дополнительные критерии целесообразности предоставления льгот для плательщиков.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3.4. В случае несоответствия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хотя бы одному из критериев, указанных в </w:t>
      </w:r>
      <w:hyperlink w:anchor="P75" w:history="1">
        <w:r w:rsidRPr="00522B2D">
          <w:rPr>
            <w:rFonts w:ascii="Times New Roman" w:eastAsia="Times New Roman" w:hAnsi="Times New Roman" w:cs="Times New Roman"/>
            <w:sz w:val="28"/>
            <w:szCs w:val="28"/>
          </w:rPr>
          <w:t>пункте 3.3</w:t>
        </w:r>
      </w:hyperlink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раздела, куратору налогового расхода надлежит представить в </w:t>
      </w:r>
      <w:r w:rsidR="00476F87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экономики и финансов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предложения о сохранении (уточнении, отмене) льгот для плательщиков.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>3.5. </w:t>
      </w:r>
      <w:proofErr w:type="gramStart"/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В качестве критерия результативности налогового расхода </w:t>
      </w:r>
      <w:r>
        <w:rPr>
          <w:rFonts w:ascii="Times New Roman" w:eastAsia="Times New Roman" w:hAnsi="Times New Roman" w:cs="Times New Roman"/>
          <w:sz w:val="28"/>
          <w:szCs w:val="28"/>
        </w:rPr>
        <w:t>Тацинск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определяется как минимум один показатель (индик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тор) достижения целей 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ления и (или) целей социально-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экономического развития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сельского поселения, не относящихся к </w:t>
      </w:r>
      <w:r w:rsidRPr="00522B2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либо иной показатель (индикатор), на значение которого оказывают влияние налоговые расходы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 изменение значения показателя (индикатора) достижения целей муниципальной 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(или) целями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не относящимися к муниципальным программам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который ра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3.6. Оценка результативности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включает оценку бюджетной эффективности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>3.7. </w:t>
      </w:r>
      <w:proofErr w:type="gramStart"/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В целях оценки бюджетной эффективности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осуществляется сравнительный анализ результ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тивности 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предоставления льгот и результативности применения альтернативных механизмов 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достижения целей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го поселения и (или) целей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не относящихся </w:t>
      </w:r>
      <w:r w:rsidRPr="00522B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 муниципальным программам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Тацинск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го</w:t>
      </w:r>
      <w:r w:rsidRPr="00522B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сельского поселения, а также оценка совокупного бюджетного эффекта (сам</w:t>
      </w:r>
      <w:r w:rsidRPr="00522B2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22B2D">
        <w:rPr>
          <w:rFonts w:ascii="Times New Roman" w:eastAsia="Times New Roman" w:hAnsi="Times New Roman" w:cs="Times New Roman"/>
          <w:spacing w:val="-2"/>
          <w:sz w:val="28"/>
          <w:szCs w:val="28"/>
        </w:rPr>
        <w:t>окупаемости) стимулирующих налоговых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ления.</w:t>
      </w:r>
      <w:proofErr w:type="gramEnd"/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84"/>
      <w:bookmarkEnd w:id="5"/>
      <w:r w:rsidRPr="00522B2D">
        <w:rPr>
          <w:rFonts w:ascii="Times New Roman" w:eastAsia="Times New Roman" w:hAnsi="Times New Roman" w:cs="Times New Roman"/>
          <w:sz w:val="28"/>
          <w:szCs w:val="28"/>
        </w:rPr>
        <w:t>3.8. </w:t>
      </w:r>
      <w:proofErr w:type="gramStart"/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Сравнительный анализ включает сравнение объемов расходов 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>мес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>ного бюджета в случае применения альтернативных механизмов достижения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лей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(или) целей социально-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экономического развития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сельского поселения, не отн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сящихся к муниципальным программам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сельского поселения, и объ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>мов предоставленных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B2D">
        <w:rPr>
          <w:rFonts w:ascii="Times New Roman" w:eastAsia="Times New Roman" w:hAnsi="Times New Roman" w:cs="Times New Roman"/>
          <w:spacing w:val="-6"/>
          <w:sz w:val="28"/>
          <w:szCs w:val="28"/>
        </w:rPr>
        <w:t>льгот (расчет прироста показателя (индикатора) достижения целей муниципальной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(или) ц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не</w:t>
      </w:r>
      <w:proofErr w:type="gramEnd"/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относящихся к муниципальным программам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на 1 рубль налоговых расходов и на 1 рубль расходов местного бюджета для достижения того же показателя (индикатора) в случае применения альтерн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тивных механизмов).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pacing w:val="-2"/>
          <w:sz w:val="28"/>
          <w:szCs w:val="28"/>
        </w:rPr>
        <w:t>В качестве альтернативных механизмов достижения целей муниципальной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(или) целей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не относящихся к муниципальным программам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могут учит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ваться в том числе: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счет средств </w:t>
      </w:r>
      <w:r w:rsidR="008E1532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бюджета;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гарантий по обязательствам плательщ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ков, имеющих право на льготы;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>совершенствование нормативного регулирования и (или) порядка ос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ществления контрольно-надзорных функций в сфере деятельности плательщ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ков, имеющих право на льготы.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4621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. Результаты оценки эффективности налогового расхода должны направляться кураторами в </w:t>
      </w:r>
      <w:r w:rsidR="00476F87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экономики и  финансов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 содержать: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>выводы о достижении целевых характеристик (критериев целесообразн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522B2D">
        <w:rPr>
          <w:rFonts w:ascii="Times New Roman" w:eastAsia="Times New Roman" w:hAnsi="Times New Roman" w:cs="Times New Roman"/>
          <w:spacing w:val="-4"/>
          <w:sz w:val="28"/>
          <w:szCs w:val="28"/>
        </w:rPr>
        <w:t>сти)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налогового расхода;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>выводы о вкладе налогового расхода в достижение целей муниципальной программы и (или) целей социально-экономического развития;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>выводы о наличии или об отсутствии более результативных (менее з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тратных для местного бюджета) альтернативных механизмов достижения целей муниципальной программы и (или) целей социально-экономического развития.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вод о необходимости сохранения, уточнения или отмене налоговых льгот, об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славливающих налоговые расходы.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Паспорта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результ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ты оценки эффективности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ния, рекомендации по результатам указанной оценки, включая рекомендации </w:t>
      </w:r>
      <w:r w:rsidR="00476F87">
        <w:rPr>
          <w:rFonts w:ascii="Times New Roman" w:eastAsia="Times New Roman" w:hAnsi="Times New Roman" w:cs="Times New Roman"/>
          <w:sz w:val="28"/>
          <w:szCs w:val="28"/>
        </w:rPr>
        <w:t>отделу</w:t>
      </w:r>
      <w:r w:rsidRPr="00522B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необходимости сохранения (уточнения, отмены),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предоставленных пл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тельщикам льгот, направляются кураторами налоговых расходов в </w:t>
      </w:r>
      <w:r w:rsidR="00476F87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эк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номики и финансов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ежегодно, до 1 июля.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04621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F87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05E">
        <w:rPr>
          <w:rFonts w:ascii="Times New Roman" w:eastAsia="Times New Roman" w:hAnsi="Times New Roman" w:cs="Times New Roman"/>
          <w:sz w:val="28"/>
          <w:szCs w:val="28"/>
        </w:rPr>
        <w:t xml:space="preserve">экономики и 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финансов </w:t>
      </w:r>
      <w:r w:rsidR="0041705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обобщает результаты оценки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ского поселения, согласовывает их с кураторами налоговых расходов.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Согласованная информация о результатах оценки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 предложениями о сохранении (уточнении, отмене) льгот для плательщиков до 1 августа направляется Главе администр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22B2D" w:rsidRPr="00522B2D" w:rsidRDefault="00522B2D" w:rsidP="0052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рассмотрения оценки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ского поселения учитываются при формировании основных направлений бю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жетной и налоговой политики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 также при проведении оценки эффективности реализации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22B2D" w:rsidRPr="00522B2D" w:rsidRDefault="00522B2D" w:rsidP="00522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22B2D" w:rsidRPr="00522B2D" w:rsidRDefault="00522B2D" w:rsidP="00522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22B2D" w:rsidRPr="00522B2D" w:rsidRDefault="00522B2D" w:rsidP="00522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22B2D" w:rsidRPr="00522B2D" w:rsidRDefault="00522B2D" w:rsidP="00522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522B2D" w:rsidRPr="00522B2D" w:rsidSect="00522B2D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426" w:right="567" w:bottom="1134" w:left="1701" w:header="709" w:footer="709" w:gutter="0"/>
          <w:cols w:space="708"/>
          <w:titlePg/>
          <w:docGrid w:linePitch="360"/>
        </w:sectPr>
      </w:pPr>
    </w:p>
    <w:p w:rsidR="00522B2D" w:rsidRPr="00522B2D" w:rsidRDefault="00522B2D" w:rsidP="00522B2D">
      <w:pPr>
        <w:pageBreakBefore/>
        <w:autoSpaceDE w:val="0"/>
        <w:autoSpaceDN w:val="0"/>
        <w:adjustRightInd w:val="0"/>
        <w:spacing w:after="0" w:line="240" w:lineRule="auto"/>
        <w:ind w:left="1701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bCs/>
          <w:sz w:val="28"/>
          <w:szCs w:val="28"/>
        </w:rPr>
        <w:t>Приложение № 1</w:t>
      </w:r>
    </w:p>
    <w:p w:rsidR="00522B2D" w:rsidRPr="00522B2D" w:rsidRDefault="00522B2D" w:rsidP="00522B2D">
      <w:pPr>
        <w:autoSpaceDE w:val="0"/>
        <w:autoSpaceDN w:val="0"/>
        <w:adjustRightInd w:val="0"/>
        <w:spacing w:after="0" w:line="240" w:lineRule="auto"/>
        <w:ind w:left="1701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к Порядку формирования перечня налоговых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 и оценки налоговых расходов </w:t>
      </w:r>
    </w:p>
    <w:p w:rsidR="00522B2D" w:rsidRPr="00522B2D" w:rsidRDefault="00522B2D" w:rsidP="00522B2D">
      <w:pPr>
        <w:autoSpaceDE w:val="0"/>
        <w:autoSpaceDN w:val="0"/>
        <w:adjustRightInd w:val="0"/>
        <w:spacing w:after="0" w:line="240" w:lineRule="auto"/>
        <w:ind w:left="1701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522B2D" w:rsidRPr="00522B2D" w:rsidRDefault="00522B2D" w:rsidP="0052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bCs/>
          <w:caps/>
          <w:sz w:val="28"/>
          <w:szCs w:val="28"/>
        </w:rPr>
        <w:t>Перечень</w:t>
      </w:r>
    </w:p>
    <w:p w:rsidR="00522B2D" w:rsidRPr="00522B2D" w:rsidRDefault="00522B2D" w:rsidP="00522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налоговых расходов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поселения, обусловленных налоговыми льготами, </w:t>
      </w:r>
    </w:p>
    <w:p w:rsidR="00522B2D" w:rsidRPr="00522B2D" w:rsidRDefault="00522B2D" w:rsidP="00522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освобождениями и иными преференциями по налогам, предусмотренными в </w:t>
      </w:r>
      <w:proofErr w:type="gramStart"/>
      <w:r w:rsidRPr="00522B2D">
        <w:rPr>
          <w:rFonts w:ascii="Times New Roman" w:eastAsia="Times New Roman" w:hAnsi="Times New Roman" w:cs="Times New Roman"/>
          <w:bCs/>
          <w:sz w:val="28"/>
          <w:szCs w:val="28"/>
        </w:rPr>
        <w:t>качестве</w:t>
      </w:r>
      <w:proofErr w:type="gramEnd"/>
      <w:r w:rsidRPr="00522B2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 </w:t>
      </w:r>
    </w:p>
    <w:p w:rsidR="00522B2D" w:rsidRPr="00522B2D" w:rsidRDefault="00522B2D" w:rsidP="00522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поддержки в </w:t>
      </w:r>
      <w:proofErr w:type="gramStart"/>
      <w:r w:rsidRPr="00522B2D">
        <w:rPr>
          <w:rFonts w:ascii="Times New Roman" w:eastAsia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522B2D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целями муниципальных программ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522B2D" w:rsidRPr="00522B2D" w:rsidRDefault="00522B2D" w:rsidP="00522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2B2D" w:rsidRPr="00522B2D" w:rsidRDefault="00522B2D" w:rsidP="00522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1843"/>
        <w:gridCol w:w="1843"/>
        <w:gridCol w:w="2410"/>
        <w:gridCol w:w="2693"/>
        <w:gridCol w:w="2693"/>
        <w:gridCol w:w="2693"/>
        <w:gridCol w:w="2552"/>
        <w:gridCol w:w="2693"/>
        <w:gridCol w:w="1899"/>
      </w:tblGrid>
      <w:tr w:rsidR="00522B2D" w:rsidRPr="00522B2D" w:rsidTr="00522B2D">
        <w:tc>
          <w:tcPr>
            <w:tcW w:w="624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en-US"/>
              </w:rPr>
            </w:pPr>
            <w:r w:rsidRPr="00522B2D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22B2D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en-US"/>
              </w:rPr>
              <w:t>п</w:t>
            </w:r>
            <w:proofErr w:type="gramEnd"/>
            <w:r w:rsidRPr="00522B2D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en-US"/>
              </w:rPr>
              <w:t>/п</w:t>
            </w:r>
          </w:p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Краткое наименование</w:t>
            </w:r>
          </w:p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налогового расхода</w:t>
            </w:r>
          </w:p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Тацинского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сельского п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селения</w:t>
            </w:r>
          </w:p>
        </w:tc>
        <w:tc>
          <w:tcPr>
            <w:tcW w:w="1843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Полное </w:t>
            </w:r>
            <w:r w:rsidRPr="00522B2D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en-US"/>
              </w:rPr>
              <w:t xml:space="preserve">наименование 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налогового расхода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цинского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сельского п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селения</w:t>
            </w:r>
          </w:p>
        </w:tc>
        <w:tc>
          <w:tcPr>
            <w:tcW w:w="2410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Реквизиты норм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тивного правового акта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Тацинского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сельского посел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ния, </w:t>
            </w:r>
            <w:r w:rsidRPr="00522B2D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en-US"/>
              </w:rPr>
              <w:t>устанавлив</w:t>
            </w:r>
            <w:r w:rsidRPr="00522B2D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en-US"/>
              </w:rPr>
              <w:t>а</w:t>
            </w:r>
            <w:r w:rsidRPr="00522B2D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en-US"/>
              </w:rPr>
              <w:t>ющего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налоговый расход</w:t>
            </w:r>
          </w:p>
        </w:tc>
        <w:tc>
          <w:tcPr>
            <w:tcW w:w="2693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Наименование кат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2693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Целевая категория налогового расхода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Тацинского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сельск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го поселения</w:t>
            </w:r>
          </w:p>
        </w:tc>
        <w:tc>
          <w:tcPr>
            <w:tcW w:w="2693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Наименование м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ниципальной пр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граммы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Тацинского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2552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Наименование по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программы </w:t>
            </w:r>
            <w:r w:rsidRPr="00522B2D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  <w:lang w:eastAsia="en-US"/>
              </w:rPr>
              <w:t>мун</w:t>
            </w:r>
            <w:r w:rsidRPr="00522B2D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  <w:lang w:eastAsia="en-US"/>
              </w:rPr>
              <w:t>и</w:t>
            </w:r>
            <w:r w:rsidRPr="00522B2D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  <w:lang w:eastAsia="en-US"/>
              </w:rPr>
              <w:t>ципальной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пр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граммы </w:t>
            </w:r>
          </w:p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  <w:lang w:eastAsia="en-US"/>
              </w:rPr>
              <w:t>Тацинского</w:t>
            </w:r>
            <w:r w:rsidRPr="00522B2D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  <w:lang w:eastAsia="en-US"/>
              </w:rPr>
              <w:t xml:space="preserve"> сельск</w:t>
            </w:r>
            <w:r w:rsidRPr="00522B2D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  <w:lang w:eastAsia="en-US"/>
              </w:rPr>
              <w:t>о</w:t>
            </w:r>
            <w:r w:rsidRPr="00522B2D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  <w:lang w:eastAsia="en-US"/>
              </w:rPr>
              <w:t>го поселения,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22B2D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en-US"/>
              </w:rPr>
              <w:t>пред</w:t>
            </w:r>
            <w:r w:rsidRPr="00522B2D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en-US"/>
              </w:rPr>
              <w:t>у</w:t>
            </w:r>
            <w:r w:rsidRPr="00522B2D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en-US"/>
              </w:rPr>
              <w:t>сматривающей</w:t>
            </w:r>
            <w:proofErr w:type="gramEnd"/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налоговые расходы</w:t>
            </w:r>
          </w:p>
        </w:tc>
        <w:tc>
          <w:tcPr>
            <w:tcW w:w="2693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Наименование структурного эл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мента подпрограммы </w:t>
            </w:r>
            <w:r w:rsidRPr="00522B2D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  <w:lang w:eastAsia="en-US"/>
              </w:rPr>
              <w:t>муниципальной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пр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граммы </w:t>
            </w:r>
          </w:p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Тацинского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сельск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</w:t>
            </w: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го поселения, </w:t>
            </w:r>
          </w:p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предусматривающей</w:t>
            </w:r>
            <w:proofErr w:type="gramEnd"/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налоговые расходы</w:t>
            </w:r>
          </w:p>
        </w:tc>
        <w:tc>
          <w:tcPr>
            <w:tcW w:w="1899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Наименование куратора налогового расхода</w:t>
            </w:r>
          </w:p>
        </w:tc>
      </w:tr>
    </w:tbl>
    <w:p w:rsidR="00522B2D" w:rsidRPr="00522B2D" w:rsidRDefault="00522B2D" w:rsidP="00522B2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1837"/>
        <w:gridCol w:w="1836"/>
        <w:gridCol w:w="2401"/>
        <w:gridCol w:w="2719"/>
        <w:gridCol w:w="2693"/>
        <w:gridCol w:w="2693"/>
        <w:gridCol w:w="2552"/>
        <w:gridCol w:w="2693"/>
        <w:gridCol w:w="1899"/>
      </w:tblGrid>
      <w:tr w:rsidR="00522B2D" w:rsidRPr="00522B2D" w:rsidTr="00522B2D">
        <w:tc>
          <w:tcPr>
            <w:tcW w:w="620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7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6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1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19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99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522B2D" w:rsidRPr="00522B2D" w:rsidTr="00522B2D">
        <w:tc>
          <w:tcPr>
            <w:tcW w:w="620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37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19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22B2D" w:rsidRPr="00522B2D" w:rsidTr="00522B2D">
        <w:tc>
          <w:tcPr>
            <w:tcW w:w="620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22B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37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19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</w:tcPr>
          <w:p w:rsidR="00522B2D" w:rsidRPr="00522B2D" w:rsidRDefault="00522B2D" w:rsidP="0052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522B2D" w:rsidRPr="00522B2D" w:rsidRDefault="00522B2D" w:rsidP="0052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522B2D" w:rsidRPr="00522B2D" w:rsidRDefault="00522B2D" w:rsidP="00522B2D">
      <w:pPr>
        <w:autoSpaceDE w:val="0"/>
        <w:autoSpaceDN w:val="0"/>
        <w:adjustRightInd w:val="0"/>
        <w:spacing w:after="0" w:line="240" w:lineRule="auto"/>
        <w:ind w:left="6237"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2B2D" w:rsidRPr="00522B2D" w:rsidRDefault="00522B2D" w:rsidP="00522B2D">
      <w:pPr>
        <w:autoSpaceDE w:val="0"/>
        <w:autoSpaceDN w:val="0"/>
        <w:adjustRightInd w:val="0"/>
        <w:spacing w:after="0" w:line="240" w:lineRule="auto"/>
        <w:ind w:left="6237"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522B2D" w:rsidRPr="00522B2D" w:rsidSect="00522B2D">
          <w:headerReference w:type="first" r:id="rId13"/>
          <w:pgSz w:w="23814" w:h="16840" w:orient="landscape" w:code="8"/>
          <w:pgMar w:top="1304" w:right="851" w:bottom="851" w:left="1134" w:header="709" w:footer="709" w:gutter="0"/>
          <w:cols w:space="708"/>
          <w:docGrid w:linePitch="360"/>
        </w:sectPr>
      </w:pPr>
    </w:p>
    <w:p w:rsidR="00522B2D" w:rsidRPr="00522B2D" w:rsidRDefault="00522B2D" w:rsidP="00522B2D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522B2D" w:rsidRPr="00522B2D" w:rsidRDefault="00522B2D" w:rsidP="00522B2D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sz w:val="28"/>
          <w:szCs w:val="28"/>
        </w:rPr>
        <w:t>к Порядку формирования перечня налоговых расх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дов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сельского поселения и оценки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нал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говых расходов</w:t>
      </w:r>
    </w:p>
    <w:p w:rsidR="00522B2D" w:rsidRPr="00522B2D" w:rsidRDefault="00522B2D" w:rsidP="00522B2D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>селения</w:t>
      </w:r>
    </w:p>
    <w:p w:rsidR="00522B2D" w:rsidRPr="00522B2D" w:rsidRDefault="00522B2D" w:rsidP="0052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B2D" w:rsidRPr="00522B2D" w:rsidRDefault="00522B2D" w:rsidP="0052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B2D" w:rsidRPr="00522B2D" w:rsidRDefault="00522B2D" w:rsidP="0052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B2D" w:rsidRPr="00522B2D" w:rsidRDefault="00522B2D" w:rsidP="0052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</w:p>
    <w:p w:rsidR="00522B2D" w:rsidRPr="00522B2D" w:rsidRDefault="00522B2D" w:rsidP="0052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информации, включаемой в паспорт </w:t>
      </w:r>
    </w:p>
    <w:p w:rsidR="00522B2D" w:rsidRPr="00522B2D" w:rsidRDefault="00522B2D" w:rsidP="0052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2B2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налогового расхода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522B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522B2D" w:rsidRPr="00522B2D" w:rsidRDefault="00522B2D" w:rsidP="00522B2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B2D" w:rsidRPr="00522B2D" w:rsidRDefault="00522B2D" w:rsidP="00522B2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6116"/>
        <w:gridCol w:w="2753"/>
      </w:tblGrid>
      <w:tr w:rsidR="00522B2D" w:rsidRPr="00522B2D" w:rsidTr="00522B2D">
        <w:tc>
          <w:tcPr>
            <w:tcW w:w="62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22B2D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en-US"/>
              </w:rPr>
              <w:t>п</w:t>
            </w:r>
            <w:proofErr w:type="gramEnd"/>
            <w:r w:rsidRPr="00522B2D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37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868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</w:tbl>
    <w:p w:rsidR="00522B2D" w:rsidRPr="00522B2D" w:rsidRDefault="00522B2D" w:rsidP="00522B2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6116"/>
        <w:gridCol w:w="2753"/>
      </w:tblGrid>
      <w:tr w:rsidR="00522B2D" w:rsidRPr="00522B2D" w:rsidTr="00522B2D">
        <w:trPr>
          <w:trHeight w:val="252"/>
          <w:tblHeader/>
        </w:trPr>
        <w:tc>
          <w:tcPr>
            <w:tcW w:w="62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2B2D" w:rsidRPr="00522B2D" w:rsidTr="00522B2D">
        <w:tc>
          <w:tcPr>
            <w:tcW w:w="9876" w:type="dxa"/>
            <w:gridSpan w:val="3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522B2D" w:rsidRPr="00522B2D" w:rsidTr="00522B2D">
        <w:tc>
          <w:tcPr>
            <w:tcW w:w="62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37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Наименования налогов, по которым предусма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налоговых расходов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Тацинского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22B2D" w:rsidRPr="00522B2D" w:rsidTr="00522B2D">
        <w:tc>
          <w:tcPr>
            <w:tcW w:w="62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37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Нормативные правовые акты, которыми пред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522B2D" w:rsidRPr="00522B2D" w:rsidRDefault="00522B2D" w:rsidP="0052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налоговых расходов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Тацинского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22B2D" w:rsidRPr="00522B2D" w:rsidTr="00522B2D">
        <w:tc>
          <w:tcPr>
            <w:tcW w:w="62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37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2868" w:type="dxa"/>
          </w:tcPr>
          <w:p w:rsidR="00522B2D" w:rsidRPr="00522B2D" w:rsidRDefault="00522B2D" w:rsidP="0052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налоговых расходов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Тацинского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22B2D" w:rsidRPr="00522B2D" w:rsidTr="00522B2D">
        <w:tc>
          <w:tcPr>
            <w:tcW w:w="62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37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предоставления налоговых льгот, осв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бождений и иных преференций </w:t>
            </w:r>
          </w:p>
        </w:tc>
        <w:tc>
          <w:tcPr>
            <w:tcW w:w="2868" w:type="dxa"/>
          </w:tcPr>
          <w:p w:rsidR="00522B2D" w:rsidRPr="00522B2D" w:rsidRDefault="00522B2D" w:rsidP="0052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522B2D" w:rsidRPr="00522B2D" w:rsidTr="00522B2D">
        <w:tc>
          <w:tcPr>
            <w:tcW w:w="62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37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2868" w:type="dxa"/>
          </w:tcPr>
          <w:p w:rsidR="00522B2D" w:rsidRPr="00522B2D" w:rsidRDefault="00522B2D" w:rsidP="0052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522B2D" w:rsidRPr="00522B2D" w:rsidTr="00522B2D">
        <w:tc>
          <w:tcPr>
            <w:tcW w:w="62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37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868" w:type="dxa"/>
          </w:tcPr>
          <w:p w:rsidR="00522B2D" w:rsidRPr="00522B2D" w:rsidRDefault="00522B2D" w:rsidP="0052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522B2D" w:rsidRPr="00522B2D" w:rsidTr="00522B2D">
        <w:tc>
          <w:tcPr>
            <w:tcW w:w="62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37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Даты вступления в силу нормативных правовых актов, отменяющих налоговые льготы, освобо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дения и иные преференции</w:t>
            </w:r>
          </w:p>
        </w:tc>
        <w:tc>
          <w:tcPr>
            <w:tcW w:w="2868" w:type="dxa"/>
          </w:tcPr>
          <w:p w:rsidR="00522B2D" w:rsidRPr="00522B2D" w:rsidRDefault="00522B2D" w:rsidP="0052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522B2D" w:rsidRPr="00522B2D" w:rsidTr="00522B2D">
        <w:tc>
          <w:tcPr>
            <w:tcW w:w="9876" w:type="dxa"/>
            <w:gridSpan w:val="3"/>
            <w:vAlign w:val="center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Целевые характеристики налогового расхода </w:t>
            </w:r>
          </w:p>
        </w:tc>
      </w:tr>
      <w:tr w:rsidR="00522B2D" w:rsidRPr="00522B2D" w:rsidTr="00522B2D">
        <w:tc>
          <w:tcPr>
            <w:tcW w:w="62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37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категория налоговых расходов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868" w:type="dxa"/>
          </w:tcPr>
          <w:p w:rsidR="00522B2D" w:rsidRPr="00522B2D" w:rsidRDefault="00522B2D" w:rsidP="0052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522B2D" w:rsidRPr="00522B2D" w:rsidTr="00522B2D">
        <w:tc>
          <w:tcPr>
            <w:tcW w:w="62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37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предоставления налоговых льгот, освобо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дений и иных преференций</w:t>
            </w:r>
          </w:p>
        </w:tc>
        <w:tc>
          <w:tcPr>
            <w:tcW w:w="2868" w:type="dxa"/>
          </w:tcPr>
          <w:p w:rsidR="00522B2D" w:rsidRPr="00522B2D" w:rsidRDefault="00522B2D" w:rsidP="0052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522B2D" w:rsidRPr="00522B2D" w:rsidTr="00522B2D">
        <w:tc>
          <w:tcPr>
            <w:tcW w:w="62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37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Наименования муниципальных программ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наименования норм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тивных правовых актов, определяющих цели с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Тацинского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не относящиеся к муниц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пальным программам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Тацинского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селения, в </w:t>
            </w:r>
            <w:proofErr w:type="gramStart"/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которых предоста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ляются налоговые льготы, освобождения и иные преференции </w:t>
            </w:r>
          </w:p>
        </w:tc>
        <w:tc>
          <w:tcPr>
            <w:tcW w:w="2868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налоговых расходов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Тацинского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и данные куратора налогового расхода </w:t>
            </w:r>
          </w:p>
        </w:tc>
      </w:tr>
      <w:tr w:rsidR="00522B2D" w:rsidRPr="00522B2D" w:rsidTr="00522B2D">
        <w:tc>
          <w:tcPr>
            <w:tcW w:w="62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37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Наименования структурных элементов муниц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пальных программ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Тацинского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ния, в </w:t>
            </w:r>
            <w:proofErr w:type="gramStart"/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которых предоставляю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ся налоговые льготы, освобождения и иные пр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ференции</w:t>
            </w:r>
          </w:p>
        </w:tc>
        <w:tc>
          <w:tcPr>
            <w:tcW w:w="2868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налоговых расходов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Тацинского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22B2D" w:rsidRPr="00522B2D" w:rsidTr="00522B2D">
        <w:tc>
          <w:tcPr>
            <w:tcW w:w="62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37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(индикаторы) достижения целей м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ниципальных программ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Тацинского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и (или) целей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Тацинского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не относящихся </w:t>
            </w:r>
            <w:r w:rsidRPr="00522B2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к муниципальным программам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Тацинского</w:t>
            </w:r>
            <w:r w:rsidRPr="00522B2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сельского поселения,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связи с предоставлением налоговых льгот, осв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бождений и иных преференций</w:t>
            </w:r>
          </w:p>
        </w:tc>
        <w:tc>
          <w:tcPr>
            <w:tcW w:w="2868" w:type="dxa"/>
          </w:tcPr>
          <w:p w:rsidR="00522B2D" w:rsidRPr="00522B2D" w:rsidRDefault="00522B2D" w:rsidP="0052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522B2D" w:rsidRPr="00522B2D" w:rsidTr="00522B2D">
        <w:tc>
          <w:tcPr>
            <w:tcW w:w="62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37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Значения показателей (индикаторов) достижения целей муниципальных программ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Тацинского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и (или) целей социально-экономического </w:t>
            </w:r>
          </w:p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Тацинского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не 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носящихся к муниципальным программам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цинского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в связи с пред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:rsidR="00522B2D" w:rsidRPr="00522B2D" w:rsidRDefault="00522B2D" w:rsidP="0052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522B2D" w:rsidRPr="00522B2D" w:rsidTr="00522B2D">
        <w:tc>
          <w:tcPr>
            <w:tcW w:w="62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37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Тацинского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и (или) целей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Тацинского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не относящихся к муниципальным программам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Тацинского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поселения, в связи с предоставлением налоговых льгот, освобождений и иных преф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ренций</w:t>
            </w:r>
          </w:p>
        </w:tc>
        <w:tc>
          <w:tcPr>
            <w:tcW w:w="2868" w:type="dxa"/>
          </w:tcPr>
          <w:p w:rsidR="00522B2D" w:rsidRPr="00522B2D" w:rsidRDefault="00522B2D" w:rsidP="0052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522B2D" w:rsidRPr="00522B2D" w:rsidTr="00522B2D">
        <w:tc>
          <w:tcPr>
            <w:tcW w:w="9876" w:type="dxa"/>
            <w:gridSpan w:val="3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Фискальные характеристики налогового расхода </w:t>
            </w:r>
          </w:p>
        </w:tc>
      </w:tr>
      <w:tr w:rsidR="00522B2D" w:rsidRPr="00522B2D" w:rsidTr="00522B2D">
        <w:tc>
          <w:tcPr>
            <w:tcW w:w="62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37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налоговых льгот, освобождений и иных преференций, предоставленных для плательщ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ков налогов, в соответствии с налоговым закон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дательством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Тацинского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за отчетный год и за год, предшествующий отче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ному году (тыс. рублей)</w:t>
            </w:r>
          </w:p>
        </w:tc>
        <w:tc>
          <w:tcPr>
            <w:tcW w:w="2868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Упра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 Федеральной налоговой службы </w:t>
            </w:r>
          </w:p>
        </w:tc>
      </w:tr>
      <w:tr w:rsidR="00522B2D" w:rsidRPr="00522B2D" w:rsidTr="00522B2D">
        <w:tc>
          <w:tcPr>
            <w:tcW w:w="62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37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</w:t>
            </w:r>
            <w:r w:rsidRPr="00522B2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плательщиков налогов на текущий финансовый год,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очередной финансовый год и плановый п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риод (тыс. рублей)</w:t>
            </w:r>
          </w:p>
        </w:tc>
        <w:tc>
          <w:tcPr>
            <w:tcW w:w="2868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476F87" w:rsidRPr="00476F8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отдел </w:t>
            </w:r>
            <w:r w:rsidRPr="00522B2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экономики и финансов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Тацинского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го поселения</w:t>
            </w:r>
          </w:p>
        </w:tc>
      </w:tr>
      <w:tr w:rsidR="00522B2D" w:rsidRPr="00522B2D" w:rsidTr="00522B2D">
        <w:tc>
          <w:tcPr>
            <w:tcW w:w="629" w:type="dxa"/>
          </w:tcPr>
          <w:p w:rsidR="00522B2D" w:rsidRPr="00522B2D" w:rsidRDefault="00522B2D" w:rsidP="00522B2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379" w:type="dxa"/>
          </w:tcPr>
          <w:p w:rsidR="00522B2D" w:rsidRPr="00522B2D" w:rsidRDefault="00522B2D" w:rsidP="00522B2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плательщиков налогов, воспольз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вавшихся налоговыми льготами, освобождени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 и иными преференциями, установленными налоговым законодательством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Тацинского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(единиц)</w:t>
            </w:r>
          </w:p>
        </w:tc>
        <w:tc>
          <w:tcPr>
            <w:tcW w:w="2868" w:type="dxa"/>
          </w:tcPr>
          <w:p w:rsidR="00522B2D" w:rsidRPr="00522B2D" w:rsidRDefault="00522B2D" w:rsidP="00522B2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Упра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 Федеральной налоговой службы </w:t>
            </w:r>
          </w:p>
        </w:tc>
      </w:tr>
      <w:tr w:rsidR="00522B2D" w:rsidRPr="00522B2D" w:rsidTr="00522B2D">
        <w:tc>
          <w:tcPr>
            <w:tcW w:w="62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379" w:type="dxa"/>
          </w:tcPr>
          <w:p w:rsidR="00522B2D" w:rsidRPr="00522B2D" w:rsidRDefault="00522B2D" w:rsidP="00522B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Базовый объем налогов, задекларированный для уплаты в консолидированный бюджет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плательщиками налогов, имеющими право на налоговые льготы, освобо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дения и иные преференции, установленные нал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говым </w:t>
            </w:r>
            <w:r w:rsidRPr="00522B2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законодательством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Тацинского</w:t>
            </w:r>
            <w:r w:rsidRPr="00522B2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сельского п</w:t>
            </w:r>
            <w:r w:rsidRPr="00522B2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522B2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селения (тыс. рублей)</w:t>
            </w:r>
          </w:p>
        </w:tc>
        <w:tc>
          <w:tcPr>
            <w:tcW w:w="2868" w:type="dxa"/>
          </w:tcPr>
          <w:p w:rsidR="00522B2D" w:rsidRPr="00522B2D" w:rsidRDefault="00522B2D" w:rsidP="0052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Упра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 Федеральной налоговой службы </w:t>
            </w:r>
          </w:p>
        </w:tc>
      </w:tr>
      <w:tr w:rsidR="00522B2D" w:rsidRPr="00522B2D" w:rsidTr="00522B2D">
        <w:trPr>
          <w:trHeight w:val="1832"/>
        </w:trPr>
        <w:tc>
          <w:tcPr>
            <w:tcW w:w="62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379" w:type="dxa"/>
          </w:tcPr>
          <w:p w:rsidR="00522B2D" w:rsidRPr="00522B2D" w:rsidRDefault="00522B2D" w:rsidP="0052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налогов, задекларированный для уплаты в консолидированный бюджет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Тацинского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поселения, плательщиками налогов, им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ющими право на налоговые льготы, освобожд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ния и иные преференции, установленные налог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вым законодательством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Тацинского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за 6 лет, предшествующих отчетному финансовому году (тыс. рублей) </w:t>
            </w:r>
          </w:p>
        </w:tc>
        <w:tc>
          <w:tcPr>
            <w:tcW w:w="2868" w:type="dxa"/>
          </w:tcPr>
          <w:p w:rsidR="00522B2D" w:rsidRPr="00522B2D" w:rsidRDefault="00522B2D" w:rsidP="0052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Упра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2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 Федеральной налоговой службы </w:t>
            </w:r>
          </w:p>
        </w:tc>
      </w:tr>
    </w:tbl>
    <w:p w:rsidR="00522B2D" w:rsidRPr="00522B2D" w:rsidRDefault="00522B2D" w:rsidP="00522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3DAC" w:rsidRDefault="00FE3DAC" w:rsidP="00BA6EF0">
      <w:pPr>
        <w:pStyle w:val="a3"/>
        <w:rPr>
          <w:b w:val="0"/>
          <w:sz w:val="28"/>
          <w:szCs w:val="28"/>
          <w:lang w:val="ru-RU"/>
        </w:rPr>
      </w:pPr>
    </w:p>
    <w:sectPr w:rsidR="00FE3DAC" w:rsidSect="00FD5B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99" w:rsidRDefault="00286E99">
      <w:pPr>
        <w:spacing w:after="0" w:line="240" w:lineRule="auto"/>
      </w:pPr>
      <w:r>
        <w:separator/>
      </w:r>
    </w:p>
  </w:endnote>
  <w:endnote w:type="continuationSeparator" w:id="0">
    <w:p w:rsidR="00286E99" w:rsidRDefault="0028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2D" w:rsidRDefault="00522B2D" w:rsidP="00522B2D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22B2D" w:rsidRDefault="00522B2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2D" w:rsidRDefault="00522B2D" w:rsidP="00522B2D">
    <w:pPr>
      <w:pStyle w:val="aa"/>
    </w:pPr>
  </w:p>
  <w:p w:rsidR="00522B2D" w:rsidRPr="0019626B" w:rsidRDefault="00522B2D" w:rsidP="00522B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99" w:rsidRDefault="00286E99">
      <w:pPr>
        <w:spacing w:after="0" w:line="240" w:lineRule="auto"/>
      </w:pPr>
      <w:r>
        <w:separator/>
      </w:r>
    </w:p>
  </w:footnote>
  <w:footnote w:type="continuationSeparator" w:id="0">
    <w:p w:rsidR="00286E99" w:rsidRDefault="00286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246313"/>
      <w:docPartObj>
        <w:docPartGallery w:val="Page Numbers (Top of Page)"/>
        <w:docPartUnique/>
      </w:docPartObj>
    </w:sdtPr>
    <w:sdtEndPr/>
    <w:sdtContent>
      <w:p w:rsidR="00522B2D" w:rsidRDefault="00522B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801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2D" w:rsidRDefault="00522B2D" w:rsidP="00522B2D">
    <w:pPr>
      <w:pStyle w:val="ac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2D" w:rsidRDefault="00522B2D" w:rsidP="00522B2D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68E5"/>
    <w:multiLevelType w:val="hybridMultilevel"/>
    <w:tmpl w:val="AB7C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FC"/>
    <w:rsid w:val="00002899"/>
    <w:rsid w:val="000033ED"/>
    <w:rsid w:val="000050EE"/>
    <w:rsid w:val="00011F83"/>
    <w:rsid w:val="000216E9"/>
    <w:rsid w:val="000259C9"/>
    <w:rsid w:val="00025E63"/>
    <w:rsid w:val="0002605D"/>
    <w:rsid w:val="000303DF"/>
    <w:rsid w:val="00030E94"/>
    <w:rsid w:val="00040766"/>
    <w:rsid w:val="00046215"/>
    <w:rsid w:val="00051856"/>
    <w:rsid w:val="00051FA2"/>
    <w:rsid w:val="00054699"/>
    <w:rsid w:val="00063754"/>
    <w:rsid w:val="00091CFF"/>
    <w:rsid w:val="00097CBC"/>
    <w:rsid w:val="000A1970"/>
    <w:rsid w:val="000A4E65"/>
    <w:rsid w:val="000B02F8"/>
    <w:rsid w:val="000B3658"/>
    <w:rsid w:val="000B385A"/>
    <w:rsid w:val="000B38D5"/>
    <w:rsid w:val="000B3D7E"/>
    <w:rsid w:val="000B6933"/>
    <w:rsid w:val="000B6C08"/>
    <w:rsid w:val="000C0D3D"/>
    <w:rsid w:val="000C6773"/>
    <w:rsid w:val="000D656E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27EC3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259C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1F5A5A"/>
    <w:rsid w:val="00204764"/>
    <w:rsid w:val="0021193C"/>
    <w:rsid w:val="0021423C"/>
    <w:rsid w:val="002150F4"/>
    <w:rsid w:val="0021609D"/>
    <w:rsid w:val="002174C8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86E99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30F2"/>
    <w:rsid w:val="0030622C"/>
    <w:rsid w:val="0031170D"/>
    <w:rsid w:val="00312A76"/>
    <w:rsid w:val="00313337"/>
    <w:rsid w:val="003308D0"/>
    <w:rsid w:val="0033209E"/>
    <w:rsid w:val="00333139"/>
    <w:rsid w:val="00336242"/>
    <w:rsid w:val="00343453"/>
    <w:rsid w:val="0034681B"/>
    <w:rsid w:val="0035455B"/>
    <w:rsid w:val="0035587A"/>
    <w:rsid w:val="00357DCF"/>
    <w:rsid w:val="003605D1"/>
    <w:rsid w:val="003613AA"/>
    <w:rsid w:val="00374F4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069A"/>
    <w:rsid w:val="003B117F"/>
    <w:rsid w:val="003B44B9"/>
    <w:rsid w:val="003D112C"/>
    <w:rsid w:val="003D4591"/>
    <w:rsid w:val="003E08A8"/>
    <w:rsid w:val="003E1791"/>
    <w:rsid w:val="003E4744"/>
    <w:rsid w:val="003E47C6"/>
    <w:rsid w:val="003E6867"/>
    <w:rsid w:val="003E6F2C"/>
    <w:rsid w:val="004039A5"/>
    <w:rsid w:val="00416D27"/>
    <w:rsid w:val="0041705E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6F87"/>
    <w:rsid w:val="00477EDE"/>
    <w:rsid w:val="0048357E"/>
    <w:rsid w:val="00484108"/>
    <w:rsid w:val="004910CA"/>
    <w:rsid w:val="00494D66"/>
    <w:rsid w:val="004A3F3E"/>
    <w:rsid w:val="004A725C"/>
    <w:rsid w:val="004B0DBB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2DA"/>
    <w:rsid w:val="004E5604"/>
    <w:rsid w:val="004F0FDD"/>
    <w:rsid w:val="004F3676"/>
    <w:rsid w:val="004F570B"/>
    <w:rsid w:val="00500213"/>
    <w:rsid w:val="0050549F"/>
    <w:rsid w:val="00511A02"/>
    <w:rsid w:val="005124CF"/>
    <w:rsid w:val="00522B2D"/>
    <w:rsid w:val="005242ED"/>
    <w:rsid w:val="00532508"/>
    <w:rsid w:val="00535514"/>
    <w:rsid w:val="00542EF3"/>
    <w:rsid w:val="00543C7A"/>
    <w:rsid w:val="0054487C"/>
    <w:rsid w:val="00550801"/>
    <w:rsid w:val="00550EAA"/>
    <w:rsid w:val="00555239"/>
    <w:rsid w:val="005566D4"/>
    <w:rsid w:val="00557A68"/>
    <w:rsid w:val="005610B6"/>
    <w:rsid w:val="00561C8A"/>
    <w:rsid w:val="00565BFB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24FAD"/>
    <w:rsid w:val="00626778"/>
    <w:rsid w:val="00630B72"/>
    <w:rsid w:val="00640257"/>
    <w:rsid w:val="00654561"/>
    <w:rsid w:val="0066160C"/>
    <w:rsid w:val="00665CA8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8619C"/>
    <w:rsid w:val="007910E7"/>
    <w:rsid w:val="00794741"/>
    <w:rsid w:val="00794EE8"/>
    <w:rsid w:val="00795A49"/>
    <w:rsid w:val="00796C24"/>
    <w:rsid w:val="007B414F"/>
    <w:rsid w:val="007C105D"/>
    <w:rsid w:val="007C4E93"/>
    <w:rsid w:val="007C7646"/>
    <w:rsid w:val="007D1632"/>
    <w:rsid w:val="007D19BC"/>
    <w:rsid w:val="007F0D8D"/>
    <w:rsid w:val="007F20C1"/>
    <w:rsid w:val="007F5EAC"/>
    <w:rsid w:val="007F7E7A"/>
    <w:rsid w:val="0081157B"/>
    <w:rsid w:val="0081432C"/>
    <w:rsid w:val="00814734"/>
    <w:rsid w:val="00815FC4"/>
    <w:rsid w:val="008203FE"/>
    <w:rsid w:val="00825348"/>
    <w:rsid w:val="0083228E"/>
    <w:rsid w:val="00832521"/>
    <w:rsid w:val="00837E02"/>
    <w:rsid w:val="00841A34"/>
    <w:rsid w:val="0084556D"/>
    <w:rsid w:val="008459D3"/>
    <w:rsid w:val="00853523"/>
    <w:rsid w:val="00853B91"/>
    <w:rsid w:val="00856AC9"/>
    <w:rsid w:val="008608B5"/>
    <w:rsid w:val="008649F0"/>
    <w:rsid w:val="00865D2C"/>
    <w:rsid w:val="00873083"/>
    <w:rsid w:val="00882C62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B6B56"/>
    <w:rsid w:val="008C3724"/>
    <w:rsid w:val="008D2924"/>
    <w:rsid w:val="008D44BC"/>
    <w:rsid w:val="008D582C"/>
    <w:rsid w:val="008E1532"/>
    <w:rsid w:val="008E53A9"/>
    <w:rsid w:val="008F1086"/>
    <w:rsid w:val="00901E87"/>
    <w:rsid w:val="009028F8"/>
    <w:rsid w:val="00903358"/>
    <w:rsid w:val="00904321"/>
    <w:rsid w:val="00905192"/>
    <w:rsid w:val="00905BA1"/>
    <w:rsid w:val="0091148D"/>
    <w:rsid w:val="009124D7"/>
    <w:rsid w:val="0091728B"/>
    <w:rsid w:val="009243EA"/>
    <w:rsid w:val="009264CD"/>
    <w:rsid w:val="00930735"/>
    <w:rsid w:val="00937CFC"/>
    <w:rsid w:val="0094074C"/>
    <w:rsid w:val="009420EF"/>
    <w:rsid w:val="009428C0"/>
    <w:rsid w:val="00944D37"/>
    <w:rsid w:val="00945257"/>
    <w:rsid w:val="0094600D"/>
    <w:rsid w:val="0095157A"/>
    <w:rsid w:val="0095173A"/>
    <w:rsid w:val="009635D1"/>
    <w:rsid w:val="00963935"/>
    <w:rsid w:val="00971E64"/>
    <w:rsid w:val="00971F75"/>
    <w:rsid w:val="009729FB"/>
    <w:rsid w:val="00972AA9"/>
    <w:rsid w:val="00976C95"/>
    <w:rsid w:val="00976E1E"/>
    <w:rsid w:val="00977FAA"/>
    <w:rsid w:val="00981546"/>
    <w:rsid w:val="009A2406"/>
    <w:rsid w:val="009A4088"/>
    <w:rsid w:val="009B0077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459CF"/>
    <w:rsid w:val="00A54788"/>
    <w:rsid w:val="00A54E1A"/>
    <w:rsid w:val="00A570EC"/>
    <w:rsid w:val="00A6070D"/>
    <w:rsid w:val="00A61706"/>
    <w:rsid w:val="00A62BC1"/>
    <w:rsid w:val="00A66C33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2BCF"/>
    <w:rsid w:val="00B436BB"/>
    <w:rsid w:val="00B46407"/>
    <w:rsid w:val="00B52A0D"/>
    <w:rsid w:val="00B55995"/>
    <w:rsid w:val="00B61FA5"/>
    <w:rsid w:val="00B6597F"/>
    <w:rsid w:val="00B65AC5"/>
    <w:rsid w:val="00B71919"/>
    <w:rsid w:val="00B74A31"/>
    <w:rsid w:val="00B76997"/>
    <w:rsid w:val="00B7743A"/>
    <w:rsid w:val="00B8054F"/>
    <w:rsid w:val="00B80ABB"/>
    <w:rsid w:val="00B84679"/>
    <w:rsid w:val="00B92D97"/>
    <w:rsid w:val="00B9456C"/>
    <w:rsid w:val="00B97AFD"/>
    <w:rsid w:val="00BA67D1"/>
    <w:rsid w:val="00BA6EF0"/>
    <w:rsid w:val="00BB3493"/>
    <w:rsid w:val="00BD0CC5"/>
    <w:rsid w:val="00BD5D37"/>
    <w:rsid w:val="00BD75F1"/>
    <w:rsid w:val="00BE15CE"/>
    <w:rsid w:val="00BE3D56"/>
    <w:rsid w:val="00BF18A2"/>
    <w:rsid w:val="00BF2D73"/>
    <w:rsid w:val="00BF6FA3"/>
    <w:rsid w:val="00C02FCC"/>
    <w:rsid w:val="00C1151C"/>
    <w:rsid w:val="00C20BAC"/>
    <w:rsid w:val="00C40B40"/>
    <w:rsid w:val="00C43976"/>
    <w:rsid w:val="00C448FE"/>
    <w:rsid w:val="00C46A33"/>
    <w:rsid w:val="00C476ED"/>
    <w:rsid w:val="00C53A20"/>
    <w:rsid w:val="00C56022"/>
    <w:rsid w:val="00C67203"/>
    <w:rsid w:val="00C67EDF"/>
    <w:rsid w:val="00C73037"/>
    <w:rsid w:val="00C82C79"/>
    <w:rsid w:val="00C830CC"/>
    <w:rsid w:val="00C844EE"/>
    <w:rsid w:val="00C85B10"/>
    <w:rsid w:val="00C93FB8"/>
    <w:rsid w:val="00CA1044"/>
    <w:rsid w:val="00CA5825"/>
    <w:rsid w:val="00CB0C93"/>
    <w:rsid w:val="00CB13EB"/>
    <w:rsid w:val="00CB1A8E"/>
    <w:rsid w:val="00CB5FA0"/>
    <w:rsid w:val="00CC1D4A"/>
    <w:rsid w:val="00CC1EAF"/>
    <w:rsid w:val="00CC1F08"/>
    <w:rsid w:val="00CC2DBF"/>
    <w:rsid w:val="00CC6069"/>
    <w:rsid w:val="00CD5ACD"/>
    <w:rsid w:val="00CE4BAC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778EA"/>
    <w:rsid w:val="00D83A41"/>
    <w:rsid w:val="00D875C1"/>
    <w:rsid w:val="00D87B6B"/>
    <w:rsid w:val="00D87B8F"/>
    <w:rsid w:val="00D94779"/>
    <w:rsid w:val="00D96231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C6C2D"/>
    <w:rsid w:val="00DD2C3B"/>
    <w:rsid w:val="00DD42A8"/>
    <w:rsid w:val="00DE275A"/>
    <w:rsid w:val="00DE5447"/>
    <w:rsid w:val="00DE7765"/>
    <w:rsid w:val="00DF0CD9"/>
    <w:rsid w:val="00DF320F"/>
    <w:rsid w:val="00E0088E"/>
    <w:rsid w:val="00E02BAB"/>
    <w:rsid w:val="00E049DC"/>
    <w:rsid w:val="00E20C5C"/>
    <w:rsid w:val="00E25830"/>
    <w:rsid w:val="00E2588D"/>
    <w:rsid w:val="00E3266E"/>
    <w:rsid w:val="00E339D7"/>
    <w:rsid w:val="00E43401"/>
    <w:rsid w:val="00E4737C"/>
    <w:rsid w:val="00E527BA"/>
    <w:rsid w:val="00E60213"/>
    <w:rsid w:val="00E64297"/>
    <w:rsid w:val="00E65F1C"/>
    <w:rsid w:val="00E674FA"/>
    <w:rsid w:val="00E81394"/>
    <w:rsid w:val="00E83923"/>
    <w:rsid w:val="00E83DB0"/>
    <w:rsid w:val="00E87624"/>
    <w:rsid w:val="00E908C3"/>
    <w:rsid w:val="00E928A0"/>
    <w:rsid w:val="00E963A7"/>
    <w:rsid w:val="00E97DA1"/>
    <w:rsid w:val="00EA0724"/>
    <w:rsid w:val="00EA3FD3"/>
    <w:rsid w:val="00EB04D2"/>
    <w:rsid w:val="00EB1DFF"/>
    <w:rsid w:val="00EB5546"/>
    <w:rsid w:val="00EB607D"/>
    <w:rsid w:val="00EB6E56"/>
    <w:rsid w:val="00EC5AA4"/>
    <w:rsid w:val="00ED493B"/>
    <w:rsid w:val="00EE0264"/>
    <w:rsid w:val="00EE1341"/>
    <w:rsid w:val="00EE213F"/>
    <w:rsid w:val="00EE2416"/>
    <w:rsid w:val="00EE2D9C"/>
    <w:rsid w:val="00EE5623"/>
    <w:rsid w:val="00EF36DC"/>
    <w:rsid w:val="00F00258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69E6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58A0"/>
    <w:rsid w:val="00F86C48"/>
    <w:rsid w:val="00F91E9F"/>
    <w:rsid w:val="00F93AD4"/>
    <w:rsid w:val="00F97EA1"/>
    <w:rsid w:val="00FA13F9"/>
    <w:rsid w:val="00FA2855"/>
    <w:rsid w:val="00FA7C61"/>
    <w:rsid w:val="00FB0604"/>
    <w:rsid w:val="00FB2B9D"/>
    <w:rsid w:val="00FC3DE2"/>
    <w:rsid w:val="00FC51D6"/>
    <w:rsid w:val="00FC784E"/>
    <w:rsid w:val="00FD3007"/>
    <w:rsid w:val="00FD5055"/>
    <w:rsid w:val="00FD5B19"/>
    <w:rsid w:val="00FE07A0"/>
    <w:rsid w:val="00FE2783"/>
    <w:rsid w:val="00FE3DAC"/>
    <w:rsid w:val="00FE4234"/>
    <w:rsid w:val="00FF0D5F"/>
    <w:rsid w:val="00FF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82C62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522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2B2D"/>
  </w:style>
  <w:style w:type="paragraph" w:styleId="ac">
    <w:name w:val="header"/>
    <w:basedOn w:val="a"/>
    <w:link w:val="ad"/>
    <w:uiPriority w:val="99"/>
    <w:semiHidden/>
    <w:unhideWhenUsed/>
    <w:rsid w:val="00522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22B2D"/>
  </w:style>
  <w:style w:type="character" w:styleId="ae">
    <w:name w:val="page number"/>
    <w:basedOn w:val="a0"/>
    <w:rsid w:val="00522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82C62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522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2B2D"/>
  </w:style>
  <w:style w:type="paragraph" w:styleId="ac">
    <w:name w:val="header"/>
    <w:basedOn w:val="a"/>
    <w:link w:val="ad"/>
    <w:uiPriority w:val="99"/>
    <w:semiHidden/>
    <w:unhideWhenUsed/>
    <w:rsid w:val="00522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22B2D"/>
  </w:style>
  <w:style w:type="character" w:styleId="ae">
    <w:name w:val="page number"/>
    <w:basedOn w:val="a0"/>
    <w:rsid w:val="0052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12</Pages>
  <Words>4008</Words>
  <Characters>22850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9</cp:revision>
  <cp:lastPrinted>2015-04-27T06:02:00Z</cp:lastPrinted>
  <dcterms:created xsi:type="dcterms:W3CDTF">2019-11-20T12:43:00Z</dcterms:created>
  <dcterms:modified xsi:type="dcterms:W3CDTF">2019-11-27T07:20:00Z</dcterms:modified>
</cp:coreProperties>
</file>