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8" w:rsidRDefault="00C53FF8" w:rsidP="00B33B17">
      <w:pPr>
        <w:pStyle w:val="2"/>
        <w:rPr>
          <w:sz w:val="32"/>
          <w:szCs w:val="32"/>
        </w:rPr>
      </w:pPr>
      <w:r>
        <w:rPr>
          <w:b w:val="0"/>
          <w:noProof/>
        </w:rPr>
        <w:drawing>
          <wp:inline distT="0" distB="0" distL="0" distR="0">
            <wp:extent cx="452120" cy="556895"/>
            <wp:effectExtent l="19050" t="0" r="508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17" w:rsidRPr="00C53FF8" w:rsidRDefault="00110235" w:rsidP="00B33B17">
      <w:pPr>
        <w:pStyle w:val="2"/>
        <w:rPr>
          <w:sz w:val="28"/>
          <w:szCs w:val="28"/>
        </w:rPr>
      </w:pPr>
      <w:r w:rsidRPr="00C53FF8">
        <w:rPr>
          <w:sz w:val="28"/>
          <w:szCs w:val="28"/>
        </w:rPr>
        <w:t>АДМИНИСТРАЦИЯ</w:t>
      </w:r>
      <w:r w:rsidR="00DF70E7">
        <w:rPr>
          <w:sz w:val="28"/>
          <w:szCs w:val="28"/>
        </w:rPr>
        <w:t xml:space="preserve"> </w:t>
      </w:r>
      <w:r w:rsidR="00B33B17" w:rsidRPr="00C53FF8">
        <w:rPr>
          <w:sz w:val="28"/>
          <w:szCs w:val="28"/>
        </w:rPr>
        <w:t>ТАЦИНСКОГО</w:t>
      </w:r>
      <w:r w:rsidR="00DF70E7">
        <w:rPr>
          <w:sz w:val="28"/>
          <w:szCs w:val="28"/>
        </w:rPr>
        <w:t xml:space="preserve"> </w:t>
      </w:r>
      <w:r w:rsidR="00B33B17" w:rsidRPr="00C53FF8">
        <w:rPr>
          <w:sz w:val="28"/>
          <w:szCs w:val="28"/>
        </w:rPr>
        <w:t>СЕЛЬСКОГО ПОСЕЛЕНИЯ</w:t>
      </w:r>
    </w:p>
    <w:p w:rsidR="00B33B17" w:rsidRDefault="00B33B17" w:rsidP="00B33B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B33B17" w:rsidRPr="00E67F30" w:rsidRDefault="00C42BC9" w:rsidP="00B33B17">
      <w:pPr>
        <w:rPr>
          <w:rFonts w:ascii="Times New Roman" w:hAnsi="Times New Roman" w:cs="Times New Roman"/>
          <w:sz w:val="17"/>
        </w:rPr>
      </w:pPr>
      <w:r w:rsidRPr="00C42BC9">
        <w:pict>
          <v:line id="_x0000_s1026" style="position:absolute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B33B17">
        <w:rPr>
          <w:rFonts w:ascii="Times New Roman" w:hAnsi="Times New Roman" w:cs="Times New Roman"/>
          <w:sz w:val="17"/>
        </w:rPr>
        <w:t xml:space="preserve"> </w:t>
      </w:r>
    </w:p>
    <w:p w:rsidR="00B33B17" w:rsidRPr="00DF70E7" w:rsidRDefault="00B33B17" w:rsidP="00DF70E7">
      <w:pPr>
        <w:pStyle w:val="a3"/>
        <w:jc w:val="center"/>
        <w:rPr>
          <w:sz w:val="28"/>
          <w:szCs w:val="28"/>
          <w:lang w:val="ru-RU"/>
        </w:rPr>
      </w:pPr>
      <w:r w:rsidRPr="00DF70E7">
        <w:rPr>
          <w:sz w:val="28"/>
          <w:szCs w:val="28"/>
          <w:lang w:val="ru-RU"/>
        </w:rPr>
        <w:t>ПОСТАНОВЛЕНИЕ</w:t>
      </w:r>
    </w:p>
    <w:p w:rsidR="00B33B17" w:rsidRDefault="00B33B17" w:rsidP="00B33B17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</w:t>
      </w:r>
    </w:p>
    <w:p w:rsidR="00B33B17" w:rsidRDefault="00410AF4" w:rsidP="00C62FDC">
      <w:pPr>
        <w:pStyle w:val="a3"/>
        <w:rPr>
          <w:b w:val="0"/>
          <w:sz w:val="28"/>
          <w:szCs w:val="28"/>
          <w:lang w:val="ru-RU"/>
        </w:rPr>
      </w:pPr>
      <w:r w:rsidRPr="00410AF4">
        <w:rPr>
          <w:b w:val="0"/>
          <w:sz w:val="28"/>
          <w:szCs w:val="28"/>
          <w:lang w:val="ru-RU"/>
        </w:rPr>
        <w:t>25 августа</w:t>
      </w:r>
      <w:r w:rsidR="00EA7ECB" w:rsidRPr="00410AF4">
        <w:rPr>
          <w:b w:val="0"/>
          <w:sz w:val="28"/>
          <w:szCs w:val="28"/>
          <w:lang w:val="ru-RU"/>
        </w:rPr>
        <w:t xml:space="preserve"> 2015</w:t>
      </w:r>
      <w:r w:rsidR="00185ADB" w:rsidRPr="00410AF4">
        <w:rPr>
          <w:b w:val="0"/>
          <w:sz w:val="28"/>
          <w:szCs w:val="28"/>
          <w:lang w:val="ru-RU"/>
        </w:rPr>
        <w:t xml:space="preserve"> </w:t>
      </w:r>
      <w:r w:rsidR="00DF70E7" w:rsidRPr="00410AF4">
        <w:rPr>
          <w:b w:val="0"/>
          <w:sz w:val="28"/>
          <w:szCs w:val="28"/>
          <w:lang w:val="ru-RU"/>
        </w:rPr>
        <w:t>года</w:t>
      </w:r>
      <w:r w:rsidR="00B33B17" w:rsidRPr="00410AF4">
        <w:rPr>
          <w:b w:val="0"/>
          <w:sz w:val="28"/>
          <w:szCs w:val="28"/>
          <w:lang w:val="ru-RU"/>
        </w:rPr>
        <w:t xml:space="preserve">              </w:t>
      </w:r>
      <w:r w:rsidR="00110235" w:rsidRPr="00410AF4">
        <w:rPr>
          <w:b w:val="0"/>
          <w:sz w:val="28"/>
          <w:szCs w:val="28"/>
          <w:lang w:val="ru-RU"/>
        </w:rPr>
        <w:t xml:space="preserve"> </w:t>
      </w:r>
      <w:r w:rsidR="00B33B17" w:rsidRPr="00410AF4">
        <w:rPr>
          <w:b w:val="0"/>
          <w:sz w:val="28"/>
          <w:szCs w:val="28"/>
          <w:lang w:val="ru-RU"/>
        </w:rPr>
        <w:t xml:space="preserve">   </w:t>
      </w:r>
      <w:r w:rsidR="004D3416" w:rsidRPr="00410AF4">
        <w:rPr>
          <w:b w:val="0"/>
          <w:sz w:val="28"/>
          <w:szCs w:val="28"/>
          <w:lang w:val="ru-RU"/>
        </w:rPr>
        <w:t xml:space="preserve">  </w:t>
      </w:r>
      <w:r w:rsidR="00B33B17" w:rsidRPr="00410AF4">
        <w:rPr>
          <w:b w:val="0"/>
          <w:sz w:val="28"/>
          <w:szCs w:val="28"/>
          <w:lang w:val="ru-RU"/>
        </w:rPr>
        <w:t xml:space="preserve">№ </w:t>
      </w:r>
      <w:r w:rsidR="00D7514F" w:rsidRPr="00410AF4">
        <w:rPr>
          <w:b w:val="0"/>
          <w:sz w:val="28"/>
          <w:szCs w:val="28"/>
          <w:lang w:val="ru-RU"/>
        </w:rPr>
        <w:t xml:space="preserve"> </w:t>
      </w:r>
      <w:r w:rsidRPr="00410AF4">
        <w:rPr>
          <w:b w:val="0"/>
          <w:sz w:val="28"/>
          <w:szCs w:val="28"/>
          <w:lang w:val="ru-RU"/>
        </w:rPr>
        <w:t>259</w:t>
      </w:r>
      <w:r w:rsidR="00B33B17" w:rsidRPr="00410AF4">
        <w:rPr>
          <w:b w:val="0"/>
          <w:sz w:val="28"/>
          <w:szCs w:val="28"/>
          <w:lang w:val="ru-RU"/>
        </w:rPr>
        <w:t xml:space="preserve">                        </w:t>
      </w:r>
      <w:r w:rsidR="004D3416" w:rsidRPr="00410AF4">
        <w:rPr>
          <w:b w:val="0"/>
          <w:sz w:val="28"/>
          <w:szCs w:val="28"/>
          <w:lang w:val="ru-RU"/>
        </w:rPr>
        <w:t xml:space="preserve">   </w:t>
      </w:r>
      <w:r w:rsidR="00B33B17" w:rsidRPr="00410AF4">
        <w:rPr>
          <w:b w:val="0"/>
          <w:sz w:val="28"/>
          <w:szCs w:val="28"/>
          <w:lang w:val="ru-RU"/>
        </w:rPr>
        <w:t xml:space="preserve">   ст.</w:t>
      </w:r>
      <w:r w:rsidR="00CD5085" w:rsidRPr="00410AF4">
        <w:rPr>
          <w:b w:val="0"/>
          <w:sz w:val="28"/>
          <w:szCs w:val="28"/>
          <w:lang w:val="ru-RU"/>
        </w:rPr>
        <w:t xml:space="preserve"> </w:t>
      </w:r>
      <w:r w:rsidR="00B33B17" w:rsidRPr="00410AF4">
        <w:rPr>
          <w:b w:val="0"/>
          <w:sz w:val="28"/>
          <w:szCs w:val="28"/>
          <w:lang w:val="ru-RU"/>
        </w:rPr>
        <w:t>Тацинская</w:t>
      </w:r>
    </w:p>
    <w:p w:rsidR="00C62FDC" w:rsidRDefault="00C62FDC" w:rsidP="00B33B17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121"/>
      </w:tblGrid>
      <w:tr w:rsidR="00DF70E7" w:rsidRPr="00030E94" w:rsidTr="00410AF4">
        <w:tc>
          <w:tcPr>
            <w:tcW w:w="4644" w:type="dxa"/>
          </w:tcPr>
          <w:p w:rsidR="00DF70E7" w:rsidRPr="00DF70E7" w:rsidRDefault="002958E5" w:rsidP="002958E5">
            <w:pPr>
              <w:pStyle w:val="a3"/>
              <w:rPr>
                <w:sz w:val="28"/>
                <w:szCs w:val="28"/>
                <w:lang w:val="ru-RU"/>
              </w:rPr>
            </w:pPr>
            <w:r w:rsidRPr="002958E5">
              <w:rPr>
                <w:b w:val="0"/>
                <w:sz w:val="28"/>
                <w:szCs w:val="28"/>
                <w:lang w:val="ru-RU"/>
              </w:rPr>
              <w:t>Об</w:t>
            </w:r>
            <w:r w:rsidRPr="002958E5">
              <w:rPr>
                <w:b w:val="0"/>
                <w:sz w:val="28"/>
                <w:szCs w:val="28"/>
              </w:rPr>
              <w:t>  </w:t>
            </w:r>
            <w:r w:rsidRPr="002958E5">
              <w:rPr>
                <w:b w:val="0"/>
                <w:sz w:val="28"/>
                <w:szCs w:val="28"/>
                <w:lang w:val="ru-RU"/>
              </w:rPr>
              <w:t>утверждении</w:t>
            </w:r>
            <w:r w:rsidRPr="002958E5">
              <w:rPr>
                <w:b w:val="0"/>
                <w:sz w:val="28"/>
                <w:szCs w:val="28"/>
              </w:rPr>
              <w:t>   </w:t>
            </w:r>
            <w:r w:rsidRPr="002958E5">
              <w:rPr>
                <w:b w:val="0"/>
                <w:sz w:val="28"/>
                <w:szCs w:val="28"/>
                <w:lang w:val="ru-RU"/>
              </w:rPr>
              <w:t xml:space="preserve">   Административного регламента</w:t>
            </w:r>
            <w:r w:rsidRPr="002958E5">
              <w:rPr>
                <w:b w:val="0"/>
                <w:sz w:val="28"/>
                <w:szCs w:val="28"/>
              </w:rPr>
              <w:t>   </w:t>
            </w:r>
            <w:r w:rsidRPr="002958E5">
              <w:rPr>
                <w:b w:val="0"/>
                <w:sz w:val="28"/>
                <w:szCs w:val="28"/>
                <w:lang w:val="ru-RU"/>
              </w:rPr>
              <w:t>предоставления муниц</w:t>
            </w:r>
            <w:r w:rsidRPr="002958E5">
              <w:rPr>
                <w:b w:val="0"/>
                <w:sz w:val="28"/>
                <w:szCs w:val="28"/>
                <w:lang w:val="ru-RU"/>
              </w:rPr>
              <w:t>и</w:t>
            </w:r>
            <w:r w:rsidRPr="002958E5">
              <w:rPr>
                <w:b w:val="0"/>
                <w:sz w:val="28"/>
                <w:szCs w:val="28"/>
                <w:lang w:val="ru-RU"/>
              </w:rPr>
              <w:t xml:space="preserve">пальной  </w:t>
            </w:r>
            <w:r w:rsidRPr="002958E5">
              <w:rPr>
                <w:b w:val="0"/>
                <w:sz w:val="28"/>
                <w:szCs w:val="28"/>
              </w:rPr>
              <w:t> </w:t>
            </w:r>
            <w:r w:rsidRPr="002958E5">
              <w:rPr>
                <w:b w:val="0"/>
                <w:sz w:val="28"/>
                <w:szCs w:val="28"/>
                <w:lang w:val="ru-RU"/>
              </w:rPr>
              <w:t>услуги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 xml:space="preserve"> «Выдача разрешения на размещение объектов на землях или земельных участках, находящихся в г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о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сударственной или муниципальной со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б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ственности, без предоставления земел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ь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ных участков и установления сервит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у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 xml:space="preserve">тов на территории </w:t>
            </w:r>
            <w:r>
              <w:rPr>
                <w:b w:val="0"/>
                <w:bCs/>
                <w:sz w:val="28"/>
                <w:szCs w:val="28"/>
                <w:lang w:val="ru-RU"/>
              </w:rPr>
              <w:t xml:space="preserve">Тацинского сельского 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поселения Тацинского района Росто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в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ской области»</w:t>
            </w:r>
          </w:p>
        </w:tc>
      </w:tr>
    </w:tbl>
    <w:p w:rsidR="00DF70E7" w:rsidRDefault="00DF70E7" w:rsidP="00B33B17">
      <w:pPr>
        <w:pStyle w:val="a3"/>
        <w:jc w:val="left"/>
        <w:rPr>
          <w:b w:val="0"/>
          <w:sz w:val="28"/>
          <w:szCs w:val="28"/>
          <w:lang w:val="ru-RU"/>
        </w:rPr>
      </w:pPr>
    </w:p>
    <w:p w:rsidR="008D4ACB" w:rsidRPr="002958E5" w:rsidRDefault="008D4ACB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33B17" w:rsidRPr="002958E5" w:rsidRDefault="002958E5" w:rsidP="002958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со статьей 39.36 Земельного кодекса Российской Фед</w:t>
      </w:r>
      <w:r w:rsidRPr="002958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2958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рации, </w:t>
      </w:r>
      <w:r w:rsidRPr="002958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958E5">
        <w:rPr>
          <w:rFonts w:ascii="Times New Roman" w:hAnsi="Times New Roman" w:cs="Times New Roman"/>
          <w:color w:val="000000"/>
          <w:sz w:val="28"/>
          <w:szCs w:val="28"/>
        </w:rPr>
        <w:t>от 27 июля 2010 года №210-ФЗ «Об организ</w:t>
      </w:r>
      <w:r w:rsidRPr="002958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58E5">
        <w:rPr>
          <w:rFonts w:ascii="Times New Roman" w:hAnsi="Times New Roman" w:cs="Times New Roman"/>
          <w:color w:val="000000"/>
          <w:sz w:val="28"/>
          <w:szCs w:val="28"/>
        </w:rPr>
        <w:t xml:space="preserve">ции предоставления  государственных и муниципальных услуг», </w:t>
      </w:r>
      <w:r w:rsidRPr="00295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от 22.07.2003 № 19-ЗС «О регулировании земельных отношений в Ростовской области» </w:t>
      </w:r>
      <w:r w:rsidRPr="002958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Правительство Ростовской области, Постановлением Правительства Ростовской области  </w:t>
      </w:r>
      <w:r w:rsidRPr="002958E5">
        <w:rPr>
          <w:rFonts w:ascii="Times New Roman" w:hAnsi="Times New Roman" w:cs="Times New Roman"/>
          <w:sz w:val="28"/>
          <w:szCs w:val="28"/>
        </w:rPr>
        <w:t xml:space="preserve">от 06.07.2015 </w:t>
      </w:r>
      <w:r w:rsidRPr="002958E5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2958E5">
        <w:rPr>
          <w:rFonts w:ascii="Times New Roman" w:hAnsi="Times New Roman" w:cs="Times New Roman"/>
          <w:sz w:val="28"/>
          <w:szCs w:val="28"/>
        </w:rPr>
        <w:t xml:space="preserve"> 440 «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Порядка и условий размещения объектов, виды которых установлены Прав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тельством Российской Федерации, на землях или земельных участках, нах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дящихся в государственной или муниципальной собственности, без предо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тавления земельных участков и установления сервитутов на территории Ро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 области</w:t>
      </w:r>
      <w:r w:rsidRPr="002958E5">
        <w:rPr>
          <w:rFonts w:ascii="Times New Roman" w:hAnsi="Times New Roman" w:cs="Times New Roman"/>
          <w:sz w:val="28"/>
          <w:szCs w:val="28"/>
        </w:rPr>
        <w:t>»</w:t>
      </w:r>
      <w:r w:rsidR="00B33B17" w:rsidRPr="002958E5">
        <w:rPr>
          <w:rFonts w:ascii="Times New Roman" w:hAnsi="Times New Roman" w:cs="Times New Roman"/>
          <w:sz w:val="28"/>
          <w:szCs w:val="28"/>
        </w:rPr>
        <w:t>,</w:t>
      </w:r>
      <w:r w:rsidR="00DF70E7" w:rsidRPr="002958E5">
        <w:rPr>
          <w:rFonts w:ascii="Times New Roman" w:hAnsi="Times New Roman" w:cs="Times New Roman"/>
          <w:sz w:val="28"/>
          <w:szCs w:val="28"/>
        </w:rPr>
        <w:t xml:space="preserve"> - </w:t>
      </w:r>
      <w:r w:rsidR="00B33B17" w:rsidRPr="00295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E5" w:rsidRDefault="00B33B17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</w:t>
      </w:r>
    </w:p>
    <w:p w:rsidR="00B33B17" w:rsidRDefault="00B33B17" w:rsidP="002958E5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 О С Т А Н О В Л Я Ю :</w:t>
      </w:r>
    </w:p>
    <w:p w:rsidR="00B33B17" w:rsidRDefault="002958E5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2958E5" w:rsidRPr="002958E5" w:rsidRDefault="00DF70E7" w:rsidP="002958E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58E5">
        <w:rPr>
          <w:rFonts w:ascii="Times New Roman" w:hAnsi="Times New Roman" w:cs="Times New Roman"/>
          <w:sz w:val="28"/>
          <w:szCs w:val="28"/>
        </w:rPr>
        <w:t xml:space="preserve">1. </w:t>
      </w:r>
      <w:r w:rsidR="002958E5" w:rsidRPr="002958E5">
        <w:rPr>
          <w:rFonts w:ascii="Times New Roman" w:hAnsi="Times New Roman" w:cs="Times New Roman"/>
          <w:color w:val="000000"/>
          <w:sz w:val="28"/>
          <w:szCs w:val="28"/>
        </w:rPr>
        <w:t>Утвердить Административный регламент по предоставлению мун</w:t>
      </w:r>
      <w:r w:rsidR="002958E5" w:rsidRPr="002958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58E5" w:rsidRPr="002958E5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услуги Администрацией  </w:t>
      </w:r>
      <w:r w:rsidR="002958E5">
        <w:rPr>
          <w:rFonts w:ascii="Times New Roman" w:hAnsi="Times New Roman" w:cs="Times New Roman"/>
          <w:color w:val="1A171B"/>
          <w:sz w:val="28"/>
          <w:szCs w:val="28"/>
        </w:rPr>
        <w:t>Тацинского сельского</w:t>
      </w:r>
      <w:r w:rsidR="002958E5" w:rsidRPr="002958E5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="002958E5" w:rsidRPr="002958E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«В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даче разрешения на размещение объектов, на землях или земельных учас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ках, находящихся в государственной или муниципальной собственности, без 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предоставления земельных участков и установления сервитутов на террит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рии </w:t>
      </w:r>
      <w:r w:rsid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сельского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поселения Тацинского района Ростовской обла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ти»</w:t>
      </w:r>
    </w:p>
    <w:p w:rsidR="002958E5" w:rsidRPr="002958E5" w:rsidRDefault="002958E5" w:rsidP="00295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5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2958E5" w:rsidRPr="002958E5" w:rsidRDefault="002958E5" w:rsidP="00295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5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7A4FCE" w:rsidRDefault="007A4FCE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33B17" w:rsidRDefault="009D64B4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B33B17">
        <w:rPr>
          <w:b w:val="0"/>
          <w:sz w:val="28"/>
          <w:szCs w:val="28"/>
          <w:lang w:val="ru-RU"/>
        </w:rPr>
        <w:t>Глав</w:t>
      </w:r>
      <w:r w:rsidR="00E13B4E">
        <w:rPr>
          <w:b w:val="0"/>
          <w:sz w:val="28"/>
          <w:szCs w:val="28"/>
          <w:lang w:val="ru-RU"/>
        </w:rPr>
        <w:t>а</w:t>
      </w:r>
      <w:r w:rsidR="00745370">
        <w:rPr>
          <w:b w:val="0"/>
          <w:sz w:val="28"/>
          <w:szCs w:val="28"/>
          <w:lang w:val="ru-RU"/>
        </w:rPr>
        <w:t xml:space="preserve"> </w:t>
      </w:r>
      <w:r w:rsidR="00B33B17">
        <w:rPr>
          <w:b w:val="0"/>
          <w:sz w:val="28"/>
          <w:szCs w:val="28"/>
          <w:lang w:val="ru-RU"/>
        </w:rPr>
        <w:t xml:space="preserve"> Тацинского</w:t>
      </w:r>
      <w:r w:rsidR="00C62FDC">
        <w:rPr>
          <w:b w:val="0"/>
          <w:sz w:val="28"/>
          <w:szCs w:val="28"/>
          <w:lang w:val="ru-RU"/>
        </w:rPr>
        <w:t xml:space="preserve">        </w:t>
      </w:r>
    </w:p>
    <w:p w:rsidR="00B33B17" w:rsidRDefault="00B33B17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сельского  поселения                                      </w:t>
      </w:r>
      <w:r w:rsidR="00C62FDC">
        <w:rPr>
          <w:b w:val="0"/>
          <w:sz w:val="28"/>
          <w:szCs w:val="28"/>
          <w:lang w:val="ru-RU"/>
        </w:rPr>
        <w:t xml:space="preserve">              </w:t>
      </w:r>
      <w:r>
        <w:rPr>
          <w:b w:val="0"/>
          <w:sz w:val="28"/>
          <w:szCs w:val="28"/>
          <w:lang w:val="ru-RU"/>
        </w:rPr>
        <w:t xml:space="preserve">   </w:t>
      </w:r>
      <w:r w:rsidR="00E13B4E">
        <w:rPr>
          <w:b w:val="0"/>
          <w:sz w:val="28"/>
          <w:szCs w:val="28"/>
          <w:lang w:val="ru-RU"/>
        </w:rPr>
        <w:t>А.С. Вакулич</w:t>
      </w: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Pr="00410AF4" w:rsidRDefault="002958E5" w:rsidP="00410AF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0AF4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к постановлению</w:t>
      </w:r>
      <w:r w:rsidR="00410AF4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10AF4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сельского</w:t>
      </w:r>
      <w:r w:rsidRPr="00410A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0AF4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от 2</w:t>
      </w:r>
      <w:r w:rsidR="00410AF4" w:rsidRPr="00410AF4">
        <w:rPr>
          <w:rFonts w:ascii="Times New Roman" w:hAnsi="Times New Roman" w:cs="Times New Roman"/>
          <w:sz w:val="28"/>
          <w:szCs w:val="28"/>
        </w:rPr>
        <w:t>5</w:t>
      </w:r>
      <w:r w:rsidRPr="00410AF4">
        <w:rPr>
          <w:rFonts w:ascii="Times New Roman" w:hAnsi="Times New Roman" w:cs="Times New Roman"/>
          <w:sz w:val="28"/>
          <w:szCs w:val="28"/>
        </w:rPr>
        <w:t xml:space="preserve">.08.2015 № </w:t>
      </w:r>
      <w:r w:rsidR="00410AF4" w:rsidRPr="00410AF4">
        <w:rPr>
          <w:rFonts w:ascii="Times New Roman" w:hAnsi="Times New Roman" w:cs="Times New Roman"/>
          <w:sz w:val="28"/>
          <w:szCs w:val="28"/>
        </w:rPr>
        <w:t>259</w:t>
      </w:r>
      <w:r w:rsidRPr="00410AF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37"/>
      <w:bookmarkEnd w:id="0"/>
    </w:p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410AF4">
        <w:rPr>
          <w:rFonts w:ascii="Times New Roman" w:eastAsia="Arial CYR" w:hAnsi="Times New Roman"/>
          <w:b/>
          <w:bCs/>
          <w:sz w:val="28"/>
          <w:szCs w:val="28"/>
        </w:rPr>
        <w:t>АДМИНИСТРАТИВНЫЙ РЕГЛАМЕНТ</w:t>
      </w: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410AF4">
        <w:rPr>
          <w:rFonts w:ascii="Times New Roman" w:eastAsia="Arial CYR" w:hAnsi="Times New Roman"/>
          <w:b/>
          <w:bCs/>
          <w:sz w:val="28"/>
          <w:szCs w:val="28"/>
        </w:rPr>
        <w:t xml:space="preserve">ПРЕДОСТАВЛЕНИЯ АДМИНИСТРАЦИЕЙ </w:t>
      </w:r>
      <w:r w:rsidR="00410AF4" w:rsidRPr="00410AF4">
        <w:rPr>
          <w:rFonts w:ascii="Times New Roman" w:eastAsia="Arial CYR" w:hAnsi="Times New Roman"/>
          <w:b/>
          <w:bCs/>
          <w:sz w:val="28"/>
          <w:szCs w:val="28"/>
        </w:rPr>
        <w:t>ТАЦИНСКОГО СЕЛЬСКОГО</w:t>
      </w:r>
      <w:r w:rsidRPr="00410AF4">
        <w:rPr>
          <w:rFonts w:ascii="Times New Roman" w:eastAsia="Arial CYR" w:hAnsi="Times New Roman"/>
          <w:b/>
          <w:bCs/>
          <w:sz w:val="28"/>
          <w:szCs w:val="28"/>
        </w:rPr>
        <w:t xml:space="preserve"> ПОСЕЛЕНИЯ МУНИЦИПАЛЬНОЙ УСЛУГИ</w:t>
      </w:r>
    </w:p>
    <w:p w:rsidR="002958E5" w:rsidRPr="00410AF4" w:rsidRDefault="002958E5" w:rsidP="00A92C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«Выдача разрешения на размещение объектов, на землях или з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витутов на территории </w:t>
      </w:r>
      <w:r w:rsidR="00410AF4"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поселения Тацинского района Росто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ской области»</w:t>
      </w:r>
    </w:p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0AF4">
        <w:rPr>
          <w:rFonts w:ascii="Times New Roman" w:eastAsia="Arial CYR" w:hAnsi="Times New Roman"/>
          <w:b/>
          <w:sz w:val="28"/>
          <w:szCs w:val="28"/>
        </w:rPr>
        <w:t>I. Общие положения</w:t>
      </w:r>
    </w:p>
    <w:p w:rsidR="002958E5" w:rsidRPr="00410AF4" w:rsidRDefault="002958E5" w:rsidP="00410AF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Наименование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Наименование муниципальной услуги: «Выдача разрешения на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щение объектов, на землях или земельных участках, находящихся в госуда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ственной или муниципальной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поселения Тацинского района Ростовской области</w:t>
      </w:r>
      <w:r w:rsidRPr="00410AF4">
        <w:rPr>
          <w:rFonts w:ascii="Times New Roman" w:eastAsia="Arial CYR" w:hAnsi="Times New Roman"/>
          <w:sz w:val="28"/>
          <w:szCs w:val="28"/>
        </w:rPr>
        <w:t>».</w:t>
      </w:r>
    </w:p>
    <w:p w:rsidR="002958E5" w:rsidRPr="00410AF4" w:rsidRDefault="002958E5" w:rsidP="00410AF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Наименование муниципального органа,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предоставляющего муниципальную услугу по выдаче разрешения на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азмещение объектов, на землях или земельных участках, находящихся в г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сударственной или муниципальной собственности, без предоставления з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Муниципальная услуга «Выдача разрешения на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азмещение объе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тов, на землях или земельных участках, находящихся в государственной или м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ниципальной собственности, без предоставления земельных участков и уст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ского района Ростовской области</w:t>
      </w:r>
      <w:r w:rsidRPr="00410AF4">
        <w:rPr>
          <w:rFonts w:ascii="Times New Roman" w:eastAsia="Arial CYR" w:hAnsi="Times New Roman"/>
          <w:sz w:val="28"/>
          <w:szCs w:val="28"/>
        </w:rPr>
        <w:t>» предоставляется  исполнительно - расп</w:t>
      </w:r>
      <w:r w:rsidRPr="00410AF4">
        <w:rPr>
          <w:rFonts w:ascii="Times New Roman" w:eastAsia="Arial CYR" w:hAnsi="Times New Roman"/>
          <w:sz w:val="28"/>
          <w:szCs w:val="28"/>
        </w:rPr>
        <w:t>о</w:t>
      </w:r>
      <w:r w:rsidRPr="00410AF4">
        <w:rPr>
          <w:rFonts w:ascii="Times New Roman" w:eastAsia="Arial CYR" w:hAnsi="Times New Roman"/>
          <w:sz w:val="28"/>
          <w:szCs w:val="28"/>
        </w:rPr>
        <w:t>рядительным органом муниципального образования «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Arial CYR" w:hAnsi="Times New Roman"/>
          <w:sz w:val="28"/>
          <w:szCs w:val="28"/>
        </w:rPr>
        <w:t xml:space="preserve"> поселение» – Администрацией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Таци</w:t>
      </w:r>
      <w:r w:rsidRPr="00410AF4">
        <w:rPr>
          <w:rFonts w:ascii="Times New Roman" w:eastAsia="Arial CYR" w:hAnsi="Times New Roman"/>
          <w:sz w:val="28"/>
          <w:szCs w:val="28"/>
        </w:rPr>
        <w:t>н</w:t>
      </w:r>
      <w:r w:rsidRPr="00410AF4">
        <w:rPr>
          <w:rFonts w:ascii="Times New Roman" w:eastAsia="Arial CYR" w:hAnsi="Times New Roman"/>
          <w:sz w:val="28"/>
          <w:szCs w:val="28"/>
        </w:rPr>
        <w:t>ского  района Ростовской  области.</w:t>
      </w:r>
    </w:p>
    <w:p w:rsidR="002958E5" w:rsidRPr="00410AF4" w:rsidRDefault="002958E5" w:rsidP="00410AF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Нормативно-правовые акты, регулирующие предоставление м</w:t>
      </w:r>
      <w:r w:rsidRPr="00410AF4">
        <w:rPr>
          <w:rFonts w:ascii="Times New Roman" w:eastAsia="Arial CYR" w:hAnsi="Times New Roman"/>
          <w:sz w:val="28"/>
          <w:szCs w:val="28"/>
        </w:rPr>
        <w:t>у</w:t>
      </w:r>
      <w:r w:rsidRPr="00410AF4">
        <w:rPr>
          <w:rFonts w:ascii="Times New Roman" w:eastAsia="Arial CYR" w:hAnsi="Times New Roman"/>
          <w:sz w:val="28"/>
          <w:szCs w:val="28"/>
        </w:rPr>
        <w:t>ниципальной услуги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Конституция Российской Федерации;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Федеральный закон от 06 октября 2003 года № 131-ФЗ «Об общих принципах местного самоуправления в Российской Федерации;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Федеральный закон от 02.05.2006 года № 59-ФЗ «О порядке рассмотр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ния обращения граждан Российской федерации»;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AF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Постановлением Правительства Ростовской области  </w:t>
      </w:r>
      <w:r w:rsidRPr="00410AF4">
        <w:rPr>
          <w:rFonts w:ascii="Times New Roman" w:hAnsi="Times New Roman"/>
          <w:sz w:val="28"/>
          <w:szCs w:val="28"/>
        </w:rPr>
        <w:t xml:space="preserve">от 06.07.2015 </w:t>
      </w:r>
      <w:r w:rsidRPr="00410AF4">
        <w:rPr>
          <w:rFonts w:ascii="Times New Roman" w:hAnsi="Times New Roman"/>
          <w:sz w:val="28"/>
          <w:szCs w:val="28"/>
        </w:rPr>
        <w:sym w:font="Times New Roman" w:char="2116"/>
      </w:r>
      <w:r w:rsidRPr="00410AF4">
        <w:rPr>
          <w:rFonts w:ascii="Times New Roman" w:hAnsi="Times New Roman"/>
          <w:sz w:val="28"/>
          <w:szCs w:val="28"/>
        </w:rPr>
        <w:t xml:space="preserve"> 440 «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Порядка и условий размещения объектов, виды кот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рых установлены Правительством Российской Федерации, на землях или з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мельных участках, находящихся в государственной или муниципальной со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ственности, без предоставления земельных участков и установления сервит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тов на территории Ростовской области </w:t>
      </w:r>
      <w:r w:rsidRPr="00410AF4">
        <w:rPr>
          <w:rFonts w:ascii="Times New Roman" w:hAnsi="Times New Roman"/>
          <w:sz w:val="28"/>
          <w:szCs w:val="28"/>
        </w:rPr>
        <w:t>»;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AF4">
        <w:rPr>
          <w:rFonts w:ascii="Times New Roman" w:hAnsi="Times New Roman"/>
          <w:color w:val="000000"/>
          <w:sz w:val="28"/>
          <w:szCs w:val="28"/>
        </w:rPr>
        <w:t>Устав  муниципального образования «</w:t>
      </w:r>
      <w:r w:rsidR="00410AF4" w:rsidRPr="00410AF4">
        <w:rPr>
          <w:rFonts w:ascii="Times New Roman" w:hAnsi="Times New Roman"/>
          <w:color w:val="000000"/>
          <w:sz w:val="28"/>
          <w:szCs w:val="28"/>
        </w:rPr>
        <w:t>Тацинское сельское</w:t>
      </w:r>
      <w:r w:rsidRPr="00410AF4">
        <w:rPr>
          <w:rFonts w:ascii="Times New Roman" w:hAnsi="Times New Roman"/>
          <w:color w:val="000000"/>
          <w:sz w:val="28"/>
          <w:szCs w:val="28"/>
        </w:rPr>
        <w:t xml:space="preserve"> пос</w:t>
      </w:r>
      <w:r w:rsidRPr="00410AF4">
        <w:rPr>
          <w:rFonts w:ascii="Times New Roman" w:hAnsi="Times New Roman"/>
          <w:color w:val="000000"/>
          <w:sz w:val="28"/>
          <w:szCs w:val="28"/>
        </w:rPr>
        <w:t>е</w:t>
      </w:r>
      <w:r w:rsidRPr="00410AF4">
        <w:rPr>
          <w:rFonts w:ascii="Times New Roman" w:hAnsi="Times New Roman"/>
          <w:color w:val="000000"/>
          <w:sz w:val="28"/>
          <w:szCs w:val="28"/>
        </w:rPr>
        <w:t>ление».</w:t>
      </w:r>
    </w:p>
    <w:p w:rsidR="002958E5" w:rsidRPr="00410AF4" w:rsidRDefault="002958E5" w:rsidP="00410AF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Получатели муниципальной услуги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Calibri" w:hAnsi="Times New Roman"/>
          <w:sz w:val="28"/>
          <w:szCs w:val="28"/>
          <w:lang w:eastAsia="en-US"/>
        </w:rPr>
        <w:t>Заявление о выдаче разрешения подается или направляется физическим или юридическим лицом (далее – заявитель) либо представителем заявителя в уполномоченный орган по распоряжению земельными участками либо в многофункциональный центр предоставления государственных и муниц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пальных услуг, у которого имеется соглашение о взаимодействии с соотве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ствующим органом местного самоуправления или уполномоченным органом по распоряжению земельными участками.</w:t>
      </w: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0AF4">
        <w:rPr>
          <w:rFonts w:ascii="Times New Roman" w:eastAsia="Arial CYR" w:hAnsi="Times New Roman"/>
          <w:b/>
          <w:sz w:val="28"/>
          <w:szCs w:val="28"/>
        </w:rPr>
        <w:t>II. Стандарт предоставления муниципальной услуги по р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азмещ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нию объектов, на землях или земельных участках, находящихся в гос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дарственной или муниципальной собственности, без предоставления з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Тацинск</w:t>
      </w:r>
      <w:r w:rsidR="00410AF4"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</w:t>
      </w:r>
      <w:r w:rsidR="00410AF4"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 сельского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поселения Тацинского района Ростовской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962"/>
        <w:gridCol w:w="5918"/>
      </w:tblGrid>
      <w:tr w:rsidR="002958E5" w:rsidRPr="00410AF4" w:rsidTr="00410AF4">
        <w:tc>
          <w:tcPr>
            <w:tcW w:w="690" w:type="dxa"/>
          </w:tcPr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 xml:space="preserve">№ </w:t>
            </w:r>
            <w:proofErr w:type="spellStart"/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</w:t>
            </w:r>
            <w:proofErr w:type="spellEnd"/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/</w:t>
            </w:r>
            <w:proofErr w:type="spellStart"/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80" w:type="dxa"/>
            <w:gridSpan w:val="2"/>
          </w:tcPr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Наименование муниципальной услуги: «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ков и установления сервитутов на территории 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Тацинского сельского 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поселения Тацинского района Ростовской области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1.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 xml:space="preserve">Администрация 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Тацинского сельского 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посел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ния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Исполнитель –  специалист, ответстве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ный.</w:t>
            </w: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2.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Срок оказания муниципальной услуги не до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жен превышать 25 рабочих дней со дня пост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у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пления заявления.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3.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-Конституция Российской Федерации;</w:t>
            </w:r>
            <w:r w:rsidR="00410AF4" w:rsidRPr="00410AF4">
              <w:rPr>
                <w:rFonts w:ascii="Times New Roman" w:eastAsia="Arial CYR" w:hAnsi="Times New Roman"/>
                <w:sz w:val="28"/>
                <w:szCs w:val="28"/>
              </w:rPr>
              <w:t xml:space="preserve"> </w:t>
            </w:r>
            <w:r w:rsidRPr="00410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-Федеральный закон от 06.10.2003г. № 131-ФЗ «Об общих принципах организации местного самоуправления в Российской Федерации»;     -Федеральный закон 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от 27.07.2006 № 152-ФЗ «О персональных данных»;</w:t>
            </w:r>
          </w:p>
          <w:p w:rsidR="00A92C70" w:rsidRDefault="002958E5" w:rsidP="00A92C70">
            <w:pPr>
              <w:pStyle w:val="a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 xml:space="preserve">- Федеральный законом </w:t>
            </w:r>
            <w:r w:rsidRPr="00410AF4">
              <w:rPr>
                <w:rFonts w:ascii="Times New Roman" w:eastAsia="Arial" w:hAnsi="Times New Roman"/>
                <w:sz w:val="28"/>
                <w:szCs w:val="28"/>
              </w:rPr>
              <w:t>от 27.07.2010 № 210-ФЗ «Об организации предоставления госуда</w:t>
            </w:r>
            <w:r w:rsidRPr="00410AF4">
              <w:rPr>
                <w:rFonts w:ascii="Times New Roman" w:eastAsia="Arial" w:hAnsi="Times New Roman"/>
                <w:sz w:val="28"/>
                <w:szCs w:val="28"/>
              </w:rPr>
              <w:t>р</w:t>
            </w:r>
            <w:r w:rsidRPr="00410AF4">
              <w:rPr>
                <w:rFonts w:ascii="Times New Roman" w:eastAsia="Arial" w:hAnsi="Times New Roman"/>
                <w:sz w:val="28"/>
                <w:szCs w:val="28"/>
              </w:rPr>
              <w:t>ственных и муниципальных услуг»;</w:t>
            </w:r>
          </w:p>
          <w:p w:rsidR="00A92C70" w:rsidRDefault="002958E5" w:rsidP="00A92C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92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0AF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Постановлением Правительства Ростовской области 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 xml:space="preserve">от 06.07.2015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sym w:font="Times New Roman" w:char="2116"/>
            </w:r>
            <w:r w:rsidRPr="00410AF4">
              <w:rPr>
                <w:rFonts w:ascii="Times New Roman" w:hAnsi="Times New Roman"/>
                <w:sz w:val="28"/>
                <w:szCs w:val="28"/>
              </w:rPr>
              <w:t xml:space="preserve"> 440 «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 утверждении Порядка и условий размещения объектов, виды которых установлены Правительством Росси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й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ской Федерации, на землях или земельных участках, находящихся в государственной или 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муниципальной собственности, без предоста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ления земельных участков и установления се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витутов на территории Ростовской области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958E5" w:rsidRPr="00A92C70" w:rsidRDefault="002958E5" w:rsidP="00A92C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color w:val="000000"/>
                <w:sz w:val="28"/>
                <w:szCs w:val="28"/>
              </w:rPr>
              <w:t>-Устав  муниципального образования «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Таци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ское сельское</w:t>
            </w:r>
            <w:r w:rsidRPr="00410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поселение»;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Размер платы, вз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маемой с заявителя при предоставлении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ги, способы ее взим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Предоставление муниципальной услуги ос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у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ществляется бесплатно.</w:t>
            </w: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5.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м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ниципальной услуги и при получении р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зультата предоставл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ния муниципальной услуги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В очереди при подаче документов -15 минут.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При ожидании в очереди на получение резул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ь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тата предоставления муниципальной услуги - 15 минут.</w:t>
            </w: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6.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Срок регистрации з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проса заявителя о пр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доставлении муниц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Регистрация запроса заявителя о предоставл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нии муниципальной услуги осуществл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я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ется   в день обращения заявителя.</w:t>
            </w: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7.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Требования к пом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щениям, в которых предоставляются м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ниципальные услуги, залу ожидания, ме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там для заполнения запросов о предоста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лении муниц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пальной услуги, информац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онным стендам с о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разцами их заполн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ния и перечнем док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ментов, н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обходимых для предоставления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 xml:space="preserve">Прием заявлений осуществляется в здании Администрации 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Тацинского сельского 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посел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ния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 xml:space="preserve"> в служебных кабинетах специал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стов.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Помещения для ожидания и приема посетит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лей должны соответствовать нормативным требованиям доступности зданий и сооруж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 xml:space="preserve">ний для </w:t>
            </w:r>
            <w:proofErr w:type="spellStart"/>
            <w:r w:rsidRPr="00410AF4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410AF4">
              <w:rPr>
                <w:rFonts w:ascii="Times New Roman" w:hAnsi="Times New Roman"/>
                <w:sz w:val="28"/>
                <w:szCs w:val="28"/>
              </w:rPr>
              <w:t xml:space="preserve"> групп насел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Места ожидания в очереди на представление или получение документов оборудуются стульями. Количество мест ожидания опред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ляется исходя из фактической нагрузки и во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з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можностей для их размещения в здании, но не может составлять менее 3 мест.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В помещении для работы с заявителями дол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ны размещаться информационные стенды, с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держащие необходимую информацию по усл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виям предоставления муниципальной услуги, графику работы специалистов, образцы запо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няемых документов получателями муниц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пальной услуги и ряд дополнительной спр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вочной информации, касающейся предоста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 xml:space="preserve">ления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муниципальной услуги.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Показатели доступн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сти и качества мун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ципальных услуг.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1. Своевременность, определяется: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случаев предоставления услуги в у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тановленный срок.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2. Качество, определяется: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чеством процесса предоставления усл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случаев правильно оформленных документов должностным лицом;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обоснованных жалоб к общему к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личеству обслуженных потребителей по да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ному виду услуг;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 % (доля) потребителей, удовлетворенных вежливостью ответственных должностных лиц.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3. Доступность, определяется: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чеством и информацией о порядке предоста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в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ления услуги;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 % (доля) случаев правильно заполненных потребителем документов и сданных с первого раза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9.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Иные требования, учитывающие особе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ности предо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тавления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ги, в т.ч. учитыва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щие особенности пр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доставления услуги в МФЦ и в электронном виде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Иные требования устанавливаются при изм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нении федерального, областного законодател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ства, регламентирующего предоставление м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ниципальной услуги, внесении изменений в соответствующие правовые акты муниципал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ного образования.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Муниципальная услуга может предо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тавляться в МФЦ и в электронном виде, в случае нал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чия на территории муниципального образов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ния многофункционального центра по оказ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нию услуг и при наличии соответствующего Интернет</w:t>
            </w:r>
            <w:r w:rsidR="00A9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-</w:t>
            </w:r>
            <w:r w:rsidR="00A9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портала муниципальных услуг.</w:t>
            </w:r>
          </w:p>
        </w:tc>
      </w:tr>
    </w:tbl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0AF4">
        <w:rPr>
          <w:rFonts w:ascii="Times New Roman" w:eastAsia="Arial CYR" w:hAnsi="Times New Roman"/>
          <w:b/>
          <w:sz w:val="28"/>
          <w:szCs w:val="28"/>
          <w:lang w:val="en-US"/>
        </w:rPr>
        <w:t>III</w:t>
      </w:r>
      <w:r w:rsidRPr="00410AF4">
        <w:rPr>
          <w:rFonts w:ascii="Times New Roman" w:eastAsia="Arial CYR" w:hAnsi="Times New Roman"/>
          <w:b/>
          <w:sz w:val="28"/>
          <w:szCs w:val="28"/>
        </w:rPr>
        <w:t>. ТРЕБОВАНИЯ К ПОРЯДКУ ПРЕДОСТАВЛЕНИЯ МУН</w:t>
      </w:r>
      <w:r w:rsidRPr="00410AF4">
        <w:rPr>
          <w:rFonts w:ascii="Times New Roman" w:eastAsia="Arial CYR" w:hAnsi="Times New Roman"/>
          <w:b/>
          <w:sz w:val="28"/>
          <w:szCs w:val="28"/>
        </w:rPr>
        <w:t>И</w:t>
      </w:r>
      <w:r w:rsidRPr="00410AF4">
        <w:rPr>
          <w:rFonts w:ascii="Times New Roman" w:eastAsia="Arial CYR" w:hAnsi="Times New Roman"/>
          <w:b/>
          <w:sz w:val="28"/>
          <w:szCs w:val="28"/>
        </w:rPr>
        <w:t>ЦИПАЛЬНОЙ УСЛУГИ</w:t>
      </w:r>
    </w:p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 Порядок информирования заинтересованных лиц о муниципальной услуге.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3.1.1. Сведения, носящие открытый общедоступный характер, пре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ставляются всем заинтересованным лицам в Администрации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>, либо в МФЦ.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3.1.2. Информация о порядке предоставления муниципальной услуги предоставляется: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при личном обращении  непосредственно в Администрацию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ского сельского</w:t>
      </w:r>
      <w:r w:rsidRPr="00410AF4">
        <w:rPr>
          <w:rFonts w:ascii="Times New Roman" w:hAnsi="Times New Roman" w:cs="Times New Roman"/>
          <w:sz w:val="28"/>
          <w:szCs w:val="28"/>
        </w:rPr>
        <w:t xml:space="preserve"> поселения, либо в МФЦ;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>рования;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ствах массовой информации.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3.1.3. Необходимая информация по предоставлению муниципальной услуги размещается на информационных стендах в помещении,  предназн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ченном для в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ыдачи разрешения на 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азмещение объектов, на землях или з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мельных участках, находящихся в государственной или муниципальной со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ственности, без предоставления земельных участков и установления сервит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 xml:space="preserve">, расположенным на территории 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или Интернет-сайте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3.1.4. Консультации по процедуре предоставления муниципальной у</w:t>
      </w:r>
      <w:r w:rsidRPr="00410AF4">
        <w:rPr>
          <w:rFonts w:ascii="Times New Roman" w:hAnsi="Times New Roman" w:cs="Times New Roman"/>
          <w:sz w:val="28"/>
          <w:szCs w:val="28"/>
        </w:rPr>
        <w:t>с</w:t>
      </w:r>
      <w:r w:rsidRPr="00410AF4">
        <w:rPr>
          <w:rFonts w:ascii="Times New Roman" w:hAnsi="Times New Roman" w:cs="Times New Roman"/>
          <w:sz w:val="28"/>
          <w:szCs w:val="28"/>
        </w:rPr>
        <w:t>луги  могут предоставляться: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интернет-консультация (при наличии соответствующего </w:t>
      </w:r>
      <w:proofErr w:type="spellStart"/>
      <w:r w:rsidRPr="00410AF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410AF4">
        <w:rPr>
          <w:rFonts w:ascii="Times New Roman" w:hAnsi="Times New Roman" w:cs="Times New Roman"/>
          <w:sz w:val="28"/>
          <w:szCs w:val="28"/>
        </w:rPr>
        <w:t xml:space="preserve"> муниципальных услуг).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3.1.5. При консультировании по письменным обращениям ответ на о</w:t>
      </w:r>
      <w:r w:rsidRPr="00410AF4">
        <w:rPr>
          <w:rFonts w:ascii="Times New Roman" w:hAnsi="Times New Roman" w:cs="Times New Roman"/>
          <w:sz w:val="28"/>
          <w:szCs w:val="28"/>
        </w:rPr>
        <w:t>б</w:t>
      </w:r>
      <w:r w:rsidRPr="00410AF4">
        <w:rPr>
          <w:rFonts w:ascii="Times New Roman" w:hAnsi="Times New Roman" w:cs="Times New Roman"/>
          <w:sz w:val="28"/>
          <w:szCs w:val="28"/>
        </w:rPr>
        <w:t>ращение направляется почтой в адрес заявителя в срок, не превышающий 14 дней с момента поступления письменного обращения.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3.1.6. При ответах (консультировании) на телефонные звонки и устные обращения специалисты подробно и в вежливой (корректной) форме инфо</w:t>
      </w:r>
      <w:r w:rsidRPr="00410AF4">
        <w:rPr>
          <w:rFonts w:ascii="Times New Roman" w:hAnsi="Times New Roman" w:cs="Times New Roman"/>
          <w:sz w:val="28"/>
          <w:szCs w:val="28"/>
        </w:rPr>
        <w:t>р</w:t>
      </w:r>
      <w:r w:rsidRPr="00410AF4">
        <w:rPr>
          <w:rFonts w:ascii="Times New Roman" w:hAnsi="Times New Roman" w:cs="Times New Roman"/>
          <w:sz w:val="28"/>
          <w:szCs w:val="28"/>
        </w:rPr>
        <w:t>мируют обратившихся по интересующим их вопросам. Ответ на телефо</w:t>
      </w:r>
      <w:r w:rsidRPr="00410AF4">
        <w:rPr>
          <w:rFonts w:ascii="Times New Roman" w:hAnsi="Times New Roman" w:cs="Times New Roman"/>
          <w:sz w:val="28"/>
          <w:szCs w:val="28"/>
        </w:rPr>
        <w:t>н</w:t>
      </w:r>
      <w:r w:rsidRPr="00410AF4">
        <w:rPr>
          <w:rFonts w:ascii="Times New Roman" w:hAnsi="Times New Roman" w:cs="Times New Roman"/>
          <w:sz w:val="28"/>
          <w:szCs w:val="28"/>
        </w:rPr>
        <w:t>ный звонок должен начинаться с информации о наименовании органа, в к</w:t>
      </w:r>
      <w:r w:rsidRPr="00410AF4">
        <w:rPr>
          <w:rFonts w:ascii="Times New Roman" w:hAnsi="Times New Roman" w:cs="Times New Roman"/>
          <w:sz w:val="28"/>
          <w:szCs w:val="28"/>
        </w:rPr>
        <w:t>о</w:t>
      </w:r>
      <w:r w:rsidRPr="00410AF4">
        <w:rPr>
          <w:rFonts w:ascii="Times New Roman" w:hAnsi="Times New Roman" w:cs="Times New Roman"/>
          <w:sz w:val="28"/>
          <w:szCs w:val="28"/>
        </w:rPr>
        <w:t>торый позвонил гражданин, фамилии, имени, отчестве и должности специалиста, принявшего телефонный звонок.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3.1.7. Должностные лица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 обязаны представлять информацию по следующим вопросам: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сведений о нормативно-правовых актах по вопросам о в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ыдаче разр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шения на 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азмещение объектов, на землях или земельных участках, наход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щихся в государственной или муниципальной собственности, без предоста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ского сельского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>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перечня необходимых документов для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размещения объектов, на зе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лях или земельных участках, находящихся в государственной или муниц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пальной собственности, без предоставления земельных участков и устано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района Ростовской области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требования к заверению документов, прилагаемых к заявлению;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выдачи разреш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ния (орган, организация и их местонахождение);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сроков выдачи постановления;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</w:t>
      </w:r>
      <w:r w:rsidRPr="00410AF4">
        <w:rPr>
          <w:rFonts w:ascii="Times New Roman" w:hAnsi="Times New Roman" w:cs="Times New Roman"/>
          <w:sz w:val="28"/>
          <w:szCs w:val="28"/>
        </w:rPr>
        <w:t>в</w:t>
      </w:r>
      <w:r w:rsidRPr="00410AF4">
        <w:rPr>
          <w:rFonts w:ascii="Times New Roman" w:hAnsi="Times New Roman" w:cs="Times New Roman"/>
          <w:sz w:val="28"/>
          <w:szCs w:val="28"/>
        </w:rPr>
        <w:t>ляемых и принимаемых в ходе предоставления муниципальных услуг.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Иные вопросы рассматриваются Администрацией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только на основании соответствующего письменного обращ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3.1.8. Информирование о ходе предоставления муниципальной услуги осуществляется специалистами при личном контакте с заявителями с испол</w:t>
      </w:r>
      <w:r w:rsidRPr="00410AF4">
        <w:rPr>
          <w:rFonts w:ascii="Times New Roman" w:hAnsi="Times New Roman" w:cs="Times New Roman"/>
          <w:sz w:val="28"/>
          <w:szCs w:val="28"/>
        </w:rPr>
        <w:t>ь</w:t>
      </w:r>
      <w:r w:rsidRPr="00410AF4">
        <w:rPr>
          <w:rFonts w:ascii="Times New Roman" w:hAnsi="Times New Roman" w:cs="Times New Roman"/>
          <w:sz w:val="28"/>
          <w:szCs w:val="28"/>
        </w:rPr>
        <w:t>зованием почтовой, телефонной связи.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3.1.9. Информация об отказе в выдаче разрешения (заключения) о 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мещении объектов, на землях или земельных участках, находящихся в гос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дарственной или муниципальной собственности, без предоставления земел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поселения Тацинского района Ростовской области </w:t>
      </w:r>
      <w:r w:rsidRPr="00410AF4">
        <w:rPr>
          <w:rFonts w:ascii="Times New Roman" w:hAnsi="Times New Roman" w:cs="Times New Roman"/>
          <w:sz w:val="28"/>
          <w:szCs w:val="28"/>
        </w:rPr>
        <w:t>направляется заявителю письмом и дублируется по телефону, указанному в заявлении о выдаче ра</w:t>
      </w:r>
      <w:r w:rsidRPr="00410AF4">
        <w:rPr>
          <w:rFonts w:ascii="Times New Roman" w:hAnsi="Times New Roman" w:cs="Times New Roman"/>
          <w:sz w:val="28"/>
          <w:szCs w:val="28"/>
        </w:rPr>
        <w:t>з</w:t>
      </w:r>
      <w:r w:rsidRPr="00410AF4">
        <w:rPr>
          <w:rFonts w:ascii="Times New Roman" w:hAnsi="Times New Roman" w:cs="Times New Roman"/>
          <w:sz w:val="28"/>
          <w:szCs w:val="28"/>
        </w:rPr>
        <w:t>решения.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3.1.10. Информация о сроке завершения подготовки  в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ыдачи разреш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ния на 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азмещение объектов, на землях или земельных участках, находящи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 xml:space="preserve">  сообщается заявителю при подаче документов, а в случае продления срока подготовки - направляется заявителю письмом и дублируется по указанному в заявлении телефону.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3.1.11. В любое время с момента приема документов заявитель имеет право на получение сведений о прохождении документов при помощи тел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фона или посредством личного посещения Администрации.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Заявителю представляются сведения о том, на каком этапе (в процессе выполнения какой административной процедуры) находится представле</w:t>
      </w:r>
      <w:r w:rsidRPr="00410AF4">
        <w:rPr>
          <w:rFonts w:ascii="Times New Roman" w:hAnsi="Times New Roman" w:cs="Times New Roman"/>
          <w:sz w:val="28"/>
          <w:szCs w:val="28"/>
        </w:rPr>
        <w:t>н</w:t>
      </w:r>
      <w:r w:rsidRPr="00410AF4">
        <w:rPr>
          <w:rFonts w:ascii="Times New Roman" w:hAnsi="Times New Roman" w:cs="Times New Roman"/>
          <w:sz w:val="28"/>
          <w:szCs w:val="28"/>
        </w:rPr>
        <w:t>ный им пакет документов.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3.1.12. Сведения о месте нахождения, телефонах, адресах электронной почты и часах приема должностными лицами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>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почтовый адрес: 3470</w:t>
      </w:r>
      <w:r w:rsidR="00410AF4" w:rsidRPr="00410AF4">
        <w:rPr>
          <w:rFonts w:ascii="Times New Roman" w:hAnsi="Times New Roman"/>
          <w:bCs/>
          <w:sz w:val="28"/>
          <w:szCs w:val="28"/>
        </w:rPr>
        <w:t>6</w:t>
      </w:r>
      <w:r w:rsidRPr="00410AF4">
        <w:rPr>
          <w:rFonts w:ascii="Times New Roman" w:hAnsi="Times New Roman"/>
          <w:bCs/>
          <w:sz w:val="28"/>
          <w:szCs w:val="28"/>
        </w:rPr>
        <w:t>0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lastRenderedPageBreak/>
        <w:t xml:space="preserve"> Ростовская  область, Тацинский район, </w:t>
      </w:r>
      <w:r w:rsidR="00410AF4" w:rsidRPr="00410AF4">
        <w:rPr>
          <w:rFonts w:ascii="Times New Roman" w:hAnsi="Times New Roman"/>
          <w:bCs/>
          <w:sz w:val="28"/>
          <w:szCs w:val="28"/>
        </w:rPr>
        <w:t>ст. Тацинская</w:t>
      </w:r>
      <w:r w:rsidRPr="00410AF4">
        <w:rPr>
          <w:rFonts w:ascii="Times New Roman" w:hAnsi="Times New Roman"/>
          <w:bCs/>
          <w:sz w:val="28"/>
          <w:szCs w:val="28"/>
        </w:rPr>
        <w:t xml:space="preserve">, ул. </w:t>
      </w:r>
      <w:r w:rsidR="00410AF4" w:rsidRPr="00410AF4">
        <w:rPr>
          <w:rFonts w:ascii="Times New Roman" w:hAnsi="Times New Roman"/>
          <w:bCs/>
          <w:sz w:val="28"/>
          <w:szCs w:val="28"/>
        </w:rPr>
        <w:t>Ленина</w:t>
      </w:r>
      <w:r w:rsidRPr="00410AF4">
        <w:rPr>
          <w:rFonts w:ascii="Times New Roman" w:hAnsi="Times New Roman"/>
          <w:bCs/>
          <w:sz w:val="28"/>
          <w:szCs w:val="28"/>
        </w:rPr>
        <w:t xml:space="preserve">, </w:t>
      </w:r>
      <w:r w:rsidR="00410AF4" w:rsidRPr="00410AF4">
        <w:rPr>
          <w:rFonts w:ascii="Times New Roman" w:hAnsi="Times New Roman"/>
          <w:bCs/>
          <w:sz w:val="28"/>
          <w:szCs w:val="28"/>
        </w:rPr>
        <w:t>49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r w:rsidRPr="00410AF4">
        <w:rPr>
          <w:rFonts w:ascii="Times New Roman" w:hAnsi="Times New Roman"/>
          <w:bCs/>
          <w:sz w:val="28"/>
          <w:szCs w:val="28"/>
          <w:u w:val="single"/>
        </w:rPr>
        <w:t>gp38</w:t>
      </w:r>
      <w:r w:rsidR="00410AF4" w:rsidRPr="00410AF4">
        <w:rPr>
          <w:rFonts w:ascii="Times New Roman" w:hAnsi="Times New Roman"/>
          <w:bCs/>
          <w:sz w:val="28"/>
          <w:szCs w:val="28"/>
          <w:u w:val="single"/>
        </w:rPr>
        <w:t>420</w:t>
      </w:r>
      <w:r w:rsidRPr="00410AF4">
        <w:rPr>
          <w:rFonts w:ascii="Times New Roman" w:hAnsi="Times New Roman"/>
          <w:bCs/>
          <w:sz w:val="28"/>
          <w:szCs w:val="28"/>
          <w:u w:val="single"/>
        </w:rPr>
        <w:t>@donpac.ru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- справочные телефоны: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 xml:space="preserve">- приемная администрации 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</w:t>
      </w:r>
      <w:r w:rsidRPr="00410AF4">
        <w:rPr>
          <w:rFonts w:ascii="Times New Roman" w:hAnsi="Times New Roman"/>
          <w:bCs/>
          <w:sz w:val="28"/>
          <w:szCs w:val="28"/>
        </w:rPr>
        <w:t xml:space="preserve"> 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 xml:space="preserve">(86397) </w:t>
      </w:r>
      <w:r w:rsidR="00410AF4" w:rsidRPr="00410AF4">
        <w:rPr>
          <w:rFonts w:ascii="Times New Roman" w:hAnsi="Times New Roman"/>
          <w:bCs/>
          <w:sz w:val="28"/>
          <w:szCs w:val="28"/>
        </w:rPr>
        <w:t>2</w:t>
      </w:r>
      <w:r w:rsidRPr="00410AF4">
        <w:rPr>
          <w:rFonts w:ascii="Times New Roman" w:hAnsi="Times New Roman"/>
          <w:bCs/>
          <w:sz w:val="28"/>
          <w:szCs w:val="28"/>
        </w:rPr>
        <w:t>-</w:t>
      </w:r>
      <w:r w:rsidR="00410AF4" w:rsidRPr="00410AF4">
        <w:rPr>
          <w:rFonts w:ascii="Times New Roman" w:hAnsi="Times New Roman"/>
          <w:bCs/>
          <w:sz w:val="28"/>
          <w:szCs w:val="28"/>
        </w:rPr>
        <w:t>2</w:t>
      </w:r>
      <w:r w:rsidRPr="00410AF4">
        <w:rPr>
          <w:rFonts w:ascii="Times New Roman" w:hAnsi="Times New Roman"/>
          <w:bCs/>
          <w:sz w:val="28"/>
          <w:szCs w:val="28"/>
        </w:rPr>
        <w:t>4-7</w:t>
      </w:r>
      <w:r w:rsidR="00410AF4" w:rsidRPr="00410AF4">
        <w:rPr>
          <w:rFonts w:ascii="Times New Roman" w:hAnsi="Times New Roman"/>
          <w:bCs/>
          <w:sz w:val="28"/>
          <w:szCs w:val="28"/>
        </w:rPr>
        <w:t>5</w:t>
      </w:r>
      <w:r w:rsidRPr="00410AF4">
        <w:rPr>
          <w:rFonts w:ascii="Times New Roman" w:hAnsi="Times New Roman"/>
          <w:bCs/>
          <w:sz w:val="28"/>
          <w:szCs w:val="28"/>
        </w:rPr>
        <w:t xml:space="preserve">, 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факс (86397) 2-</w:t>
      </w:r>
      <w:r w:rsidR="00410AF4" w:rsidRPr="00410AF4">
        <w:rPr>
          <w:rFonts w:ascii="Times New Roman" w:hAnsi="Times New Roman"/>
          <w:bCs/>
          <w:sz w:val="28"/>
          <w:szCs w:val="28"/>
        </w:rPr>
        <w:t>24</w:t>
      </w:r>
      <w:r w:rsidRPr="00410AF4">
        <w:rPr>
          <w:rFonts w:ascii="Times New Roman" w:hAnsi="Times New Roman"/>
          <w:bCs/>
          <w:sz w:val="28"/>
          <w:szCs w:val="28"/>
        </w:rPr>
        <w:t>-</w:t>
      </w:r>
      <w:r w:rsidR="00410AF4" w:rsidRPr="00410AF4">
        <w:rPr>
          <w:rFonts w:ascii="Times New Roman" w:hAnsi="Times New Roman"/>
          <w:bCs/>
          <w:sz w:val="28"/>
          <w:szCs w:val="28"/>
        </w:rPr>
        <w:t>75</w:t>
      </w:r>
      <w:r w:rsidRPr="00410AF4">
        <w:rPr>
          <w:rFonts w:ascii="Times New Roman" w:hAnsi="Times New Roman"/>
          <w:bCs/>
          <w:sz w:val="28"/>
          <w:szCs w:val="28"/>
        </w:rPr>
        <w:t>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График работы: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 xml:space="preserve"> понедельник – пятница, с 8:</w:t>
      </w:r>
      <w:r w:rsidR="00410AF4" w:rsidRPr="00410AF4">
        <w:rPr>
          <w:rFonts w:ascii="Times New Roman" w:hAnsi="Times New Roman"/>
          <w:bCs/>
          <w:sz w:val="28"/>
          <w:szCs w:val="28"/>
        </w:rPr>
        <w:t>3</w:t>
      </w:r>
      <w:r w:rsidRPr="00410AF4">
        <w:rPr>
          <w:rFonts w:ascii="Times New Roman" w:hAnsi="Times New Roman"/>
          <w:bCs/>
          <w:sz w:val="28"/>
          <w:szCs w:val="28"/>
        </w:rPr>
        <w:t>0 ч. до 1</w:t>
      </w:r>
      <w:r w:rsidR="00410AF4" w:rsidRPr="00410AF4">
        <w:rPr>
          <w:rFonts w:ascii="Times New Roman" w:hAnsi="Times New Roman"/>
          <w:bCs/>
          <w:sz w:val="28"/>
          <w:szCs w:val="28"/>
        </w:rPr>
        <w:t>7</w:t>
      </w:r>
      <w:r w:rsidRPr="00410AF4">
        <w:rPr>
          <w:rFonts w:ascii="Times New Roman" w:hAnsi="Times New Roman"/>
          <w:bCs/>
          <w:sz w:val="28"/>
          <w:szCs w:val="28"/>
        </w:rPr>
        <w:t>:</w:t>
      </w:r>
      <w:r w:rsidR="00410AF4" w:rsidRPr="00410AF4">
        <w:rPr>
          <w:rFonts w:ascii="Times New Roman" w:hAnsi="Times New Roman"/>
          <w:bCs/>
          <w:sz w:val="28"/>
          <w:szCs w:val="28"/>
        </w:rPr>
        <w:t>3</w:t>
      </w:r>
      <w:r w:rsidRPr="00410AF4">
        <w:rPr>
          <w:rFonts w:ascii="Times New Roman" w:hAnsi="Times New Roman"/>
          <w:bCs/>
          <w:sz w:val="28"/>
          <w:szCs w:val="28"/>
        </w:rPr>
        <w:t xml:space="preserve">0 ч., 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перерыв с 1</w:t>
      </w:r>
      <w:r w:rsidR="00410AF4" w:rsidRPr="00410AF4">
        <w:rPr>
          <w:rFonts w:ascii="Times New Roman" w:hAnsi="Times New Roman"/>
          <w:bCs/>
          <w:sz w:val="28"/>
          <w:szCs w:val="28"/>
        </w:rPr>
        <w:t>3</w:t>
      </w:r>
      <w:r w:rsidRPr="00410AF4">
        <w:rPr>
          <w:rFonts w:ascii="Times New Roman" w:hAnsi="Times New Roman"/>
          <w:bCs/>
          <w:sz w:val="28"/>
          <w:szCs w:val="28"/>
        </w:rPr>
        <w:t>:00 ч. до 1</w:t>
      </w:r>
      <w:r w:rsidR="00410AF4" w:rsidRPr="00410AF4">
        <w:rPr>
          <w:rFonts w:ascii="Times New Roman" w:hAnsi="Times New Roman"/>
          <w:bCs/>
          <w:sz w:val="28"/>
          <w:szCs w:val="28"/>
        </w:rPr>
        <w:t>4</w:t>
      </w:r>
      <w:r w:rsidRPr="00410AF4">
        <w:rPr>
          <w:rFonts w:ascii="Times New Roman" w:hAnsi="Times New Roman"/>
          <w:bCs/>
          <w:sz w:val="28"/>
          <w:szCs w:val="28"/>
        </w:rPr>
        <w:t xml:space="preserve">:00 ч., 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суббота, воскресенье – выходной.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3.1.13. Тексты документов, представляемых для разрешения на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щение объектов, на землях или земельных участках, находящихся в госуда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ственной или муниципальной собственности, без предоставления з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410AF4">
        <w:rPr>
          <w:rFonts w:ascii="Times New Roman" w:hAnsi="Times New Roman"/>
          <w:sz w:val="28"/>
          <w:szCs w:val="28"/>
        </w:rPr>
        <w:t>, должны быть написаны разборчиво, наименования юридических лиц - без сокращения.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Не подлежат приему документы для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азмещения объектов, на землях или земельных участках, находящихся в государственной или муниципал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она Ростовской области</w:t>
      </w:r>
      <w:r w:rsidRPr="00410AF4">
        <w:rPr>
          <w:rFonts w:ascii="Times New Roman" w:hAnsi="Times New Roman"/>
          <w:sz w:val="28"/>
          <w:szCs w:val="28"/>
        </w:rPr>
        <w:t>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ляющими однозначно истолковать их содержание.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3.1.14. В случае некомплектного предоставления документов, заявл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ние  рассмотрению не подлежит, а документы в двухнедельный срок возвр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щаются заявителю.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3.1.15. Рассмотрение заявления о возможности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азмещения объектов, на землях или земельных участках, находящихся в государственной или м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ниципальной собственности, без предоставления земельных участков и уст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ского района Ростовской области </w:t>
      </w:r>
      <w:r w:rsidRPr="00410AF4">
        <w:rPr>
          <w:rFonts w:ascii="Times New Roman" w:hAnsi="Times New Roman"/>
          <w:sz w:val="28"/>
          <w:szCs w:val="28"/>
        </w:rPr>
        <w:t>может быть прекращено при поступлении от заявителя письменного заявления о прекращении рассмотрения зая</w:t>
      </w:r>
      <w:r w:rsidRPr="00410AF4">
        <w:rPr>
          <w:rFonts w:ascii="Times New Roman" w:hAnsi="Times New Roman"/>
          <w:sz w:val="28"/>
          <w:szCs w:val="28"/>
        </w:rPr>
        <w:t>в</w:t>
      </w:r>
      <w:r w:rsidRPr="00410AF4">
        <w:rPr>
          <w:rFonts w:ascii="Times New Roman" w:hAnsi="Times New Roman"/>
          <w:sz w:val="28"/>
          <w:szCs w:val="28"/>
        </w:rPr>
        <w:t>ления.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3.1.16. Отказ в принятии документов не является препятствием для п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вторной подачи документов. Повторная подача заявления при условии ус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>ранения оснований, вызвавших отказ, осуществляются в порядке, пред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смотренном административным регламентом.</w:t>
      </w:r>
    </w:p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A92C7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0A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10AF4">
        <w:rPr>
          <w:rFonts w:ascii="Times New Roman" w:hAnsi="Times New Roman"/>
          <w:b/>
          <w:sz w:val="28"/>
          <w:szCs w:val="28"/>
        </w:rPr>
        <w:t>. АДМИНИСТРАТИВНЫЕ  ПРОЦЕДУРЫ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4.1. Описание последовательности  действий при предоставлении м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ниципальной  услуги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4.1.1. Основанием для начала процедуры является: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личное обращение заявителя (физического лица или руководителя юридического лица) или его представителя, имеющего соответствующие полномочия действовать от имени юридического лица, с комплектом док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lastRenderedPageBreak/>
        <w:t xml:space="preserve">ментов, необходимых для </w:t>
      </w:r>
      <w:r w:rsidRPr="00410AF4">
        <w:rPr>
          <w:rFonts w:ascii="Times New Roman" w:eastAsia="Arial CYR" w:hAnsi="Times New Roman"/>
          <w:sz w:val="28"/>
          <w:szCs w:val="28"/>
        </w:rPr>
        <w:t>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азмещения объектов, на землях или земельных участках, находящихся в государственной или муниципальной собственн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ской области</w:t>
      </w:r>
      <w:r w:rsidRPr="00410AF4">
        <w:rPr>
          <w:rFonts w:ascii="Times New Roman" w:hAnsi="Times New Roman"/>
          <w:sz w:val="28"/>
          <w:szCs w:val="28"/>
        </w:rPr>
        <w:t>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поступление в адрес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документов, необходимых для получения разреш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ния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азмещения объектов, на землях или земельных участках, наход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щихся в государственной или муниципальной собственности, без предоставления з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>, в виде почтов</w:t>
      </w:r>
      <w:r w:rsidRPr="00410AF4">
        <w:rPr>
          <w:rFonts w:ascii="Times New Roman" w:hAnsi="Times New Roman" w:cs="Times New Roman"/>
          <w:sz w:val="28"/>
          <w:szCs w:val="28"/>
        </w:rPr>
        <w:t>о</w:t>
      </w:r>
      <w:r w:rsidRPr="00410AF4">
        <w:rPr>
          <w:rFonts w:ascii="Times New Roman" w:hAnsi="Times New Roman" w:cs="Times New Roman"/>
          <w:sz w:val="28"/>
          <w:szCs w:val="28"/>
        </w:rPr>
        <w:t>го отправления с описью вложения, либо представленных специалистом МФЦ.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 Прием и регистрация заявления и прилагаемых</w:t>
      </w:r>
      <w:r w:rsidR="00A92C70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4.2.1. Прием и регистрация заявления и прилагаемых к нему докуме</w:t>
      </w:r>
      <w:r w:rsidRPr="00410AF4">
        <w:rPr>
          <w:rFonts w:ascii="Times New Roman" w:hAnsi="Times New Roman" w:cs="Times New Roman"/>
          <w:sz w:val="28"/>
          <w:szCs w:val="28"/>
        </w:rPr>
        <w:t>н</w:t>
      </w:r>
      <w:r w:rsidRPr="00410AF4">
        <w:rPr>
          <w:rFonts w:ascii="Times New Roman" w:hAnsi="Times New Roman" w:cs="Times New Roman"/>
          <w:sz w:val="28"/>
          <w:szCs w:val="28"/>
        </w:rPr>
        <w:t>тов осуществляется в течение 1 (одного) рабочего дня и включает: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прием заявления ответственным специалистом Администрации 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>, проверку документов;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регистрацию в журнале входящих документов;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оформление описи;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формирование дела.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Ответственным за прием документов при личном обращении и уст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новлении личности заявителя, является  ответственный специалист Админ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4.2.2. Специалист, ответственный за прием документов, при личном обращении устанавливает личность заявителя, в том числе проверяет док</w:t>
      </w:r>
      <w:r w:rsidRPr="00410AF4">
        <w:rPr>
          <w:rFonts w:ascii="Times New Roman" w:hAnsi="Times New Roman" w:cs="Times New Roman"/>
          <w:sz w:val="28"/>
          <w:szCs w:val="28"/>
        </w:rPr>
        <w:t>у</w:t>
      </w:r>
      <w:r w:rsidRPr="00410AF4">
        <w:rPr>
          <w:rFonts w:ascii="Times New Roman" w:hAnsi="Times New Roman" w:cs="Times New Roman"/>
          <w:sz w:val="28"/>
          <w:szCs w:val="28"/>
        </w:rPr>
        <w:t>мент, удостоверяющий личность.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>теля юридического лица, действовать от имени юридического лица.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4.2.3. При поступлении заявления и документов почтовым отправлен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 xml:space="preserve">ем сопроводительное письмо к заявлению и документам на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азмещение об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ъ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>, регистрируется как входящая ко</w:t>
      </w:r>
      <w:r w:rsidRPr="00410AF4">
        <w:rPr>
          <w:rFonts w:ascii="Times New Roman" w:hAnsi="Times New Roman" w:cs="Times New Roman"/>
          <w:sz w:val="28"/>
          <w:szCs w:val="28"/>
        </w:rPr>
        <w:t>р</w:t>
      </w:r>
      <w:r w:rsidRPr="00410AF4">
        <w:rPr>
          <w:rFonts w:ascii="Times New Roman" w:hAnsi="Times New Roman" w:cs="Times New Roman"/>
          <w:sz w:val="28"/>
          <w:szCs w:val="28"/>
        </w:rPr>
        <w:t xml:space="preserve">респонденция. 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4.2.4. Специалист, ответственный за прием документов, проверяет представленные документы на предмет их соответствия установленному п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речню и удостоверяется, что: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</w:t>
      </w:r>
      <w:r w:rsidRPr="00410AF4">
        <w:rPr>
          <w:rFonts w:ascii="Times New Roman" w:hAnsi="Times New Roman" w:cs="Times New Roman"/>
          <w:sz w:val="28"/>
          <w:szCs w:val="28"/>
        </w:rPr>
        <w:t>т</w:t>
      </w:r>
      <w:r w:rsidRPr="00410AF4">
        <w:rPr>
          <w:rFonts w:ascii="Times New Roman" w:hAnsi="Times New Roman" w:cs="Times New Roman"/>
          <w:sz w:val="28"/>
          <w:szCs w:val="28"/>
        </w:rPr>
        <w:t>ва написаны полностью;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- в документах нет подчисток, приписок, зачеркнутых слов и иных, не оговоренных исправлений;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4.2.5. Если представленные копии документов нотариально не завер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ны, специалист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 сличает копии документов с их подлинными экземплярами, выполняет на них на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писью.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представленные почтовым отправлением для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мещения объектов, на землях или земельных участках, находящихся в гос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дарственной или муниципальной собственности, без предоставления земел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>, должны быть заверены нотариально.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4.2.6. Специалист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оформляет опись принятых документов в 2 экземплярах. В описи указываю</w:t>
      </w:r>
      <w:r w:rsidRPr="00410AF4">
        <w:rPr>
          <w:rFonts w:ascii="Times New Roman" w:hAnsi="Times New Roman" w:cs="Times New Roman"/>
          <w:sz w:val="28"/>
          <w:szCs w:val="28"/>
        </w:rPr>
        <w:t>т</w:t>
      </w:r>
      <w:r w:rsidRPr="00410AF4">
        <w:rPr>
          <w:rFonts w:ascii="Times New Roman" w:hAnsi="Times New Roman" w:cs="Times New Roman"/>
          <w:sz w:val="28"/>
          <w:szCs w:val="28"/>
        </w:rPr>
        <w:t>ся: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количество листов в каждом документе;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регистрационный номер заявления;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-фамилия и инициалы специалиста, принявшего документы и сдела</w:t>
      </w:r>
      <w:r w:rsidRPr="00410AF4">
        <w:rPr>
          <w:rFonts w:ascii="Times New Roman" w:hAnsi="Times New Roman" w:cs="Times New Roman"/>
          <w:sz w:val="28"/>
          <w:szCs w:val="28"/>
        </w:rPr>
        <w:t>в</w:t>
      </w:r>
      <w:r w:rsidRPr="00410AF4">
        <w:rPr>
          <w:rFonts w:ascii="Times New Roman" w:hAnsi="Times New Roman" w:cs="Times New Roman"/>
          <w:sz w:val="28"/>
          <w:szCs w:val="28"/>
        </w:rPr>
        <w:t>шего соответствующую запись в книге учета входящих документов, а также его подпись;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телефон, фамилия и инициалы специалиста, у которого заявитель в течение срока подготовки постановления может узнать о стадии рассмотр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ния документов и времени, оставшемся до его завершения. 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 передает заявителю один экземпляр описи, а другой экземпляр помещает в дело. По просьбе заявителя на втором экземпляре заявления (копии заявления) сп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циалист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делает отметку о приеме заявления.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4.2.7. При установлении фактов отсутствия необходимых документов, несоответствия представленных документов требованиям и нормам по их оформлению, специалист Администрации формирует перечень выявленных препятствий для разрешения на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азмещения объектов, на землях или земел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ных участках, находящихся в государственной или муниципальной собс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венности, без предоставления земельных участков и установления сервит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товской области </w:t>
      </w:r>
      <w:r w:rsidRPr="00410AF4">
        <w:rPr>
          <w:rFonts w:ascii="Times New Roman" w:hAnsi="Times New Roman" w:cs="Times New Roman"/>
          <w:sz w:val="28"/>
          <w:szCs w:val="28"/>
        </w:rPr>
        <w:t>и готовит мотивированный отказ в приеме заявления (ув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домление). Уведомление подписывается Главой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пос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lastRenderedPageBreak/>
        <w:t>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  и вручается заявителю или отправляется по почте. В данном случае заявление не регистрируется.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4.2.8. Специалист регистрирует принятое заявление согласно очере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ному порядковому номеру в журнале регистрации заявлений, проставляет р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гистрационный номер на заявлении. Вносится запись о дате приема заявл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ния, наименовании заявителя (юридическое лицо), цели обращения заявителя (выдача разрешения), фамилия, подпись специалиста.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4.2.9. Специалист изучает содержание документов, приложенных к з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явлению, осуществляет подбор и изучение архивных, проектных и прочих материалов, необходимых для установления и оформления адресных док</w:t>
      </w:r>
      <w:r w:rsidRPr="00410AF4">
        <w:rPr>
          <w:rFonts w:ascii="Times New Roman" w:eastAsia="Arial CYR" w:hAnsi="Times New Roman"/>
          <w:sz w:val="28"/>
          <w:szCs w:val="28"/>
        </w:rPr>
        <w:t>у</w:t>
      </w:r>
      <w:r w:rsidRPr="00410AF4">
        <w:rPr>
          <w:rFonts w:ascii="Times New Roman" w:eastAsia="Arial CYR" w:hAnsi="Times New Roman"/>
          <w:sz w:val="28"/>
          <w:szCs w:val="28"/>
        </w:rPr>
        <w:t>ментов.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4.2.10. Специалист  Администрации  формирует дело. Порядок след</w:t>
      </w:r>
      <w:r w:rsidRPr="00410AF4">
        <w:rPr>
          <w:rFonts w:ascii="Times New Roman" w:hAnsi="Times New Roman" w:cs="Times New Roman"/>
          <w:sz w:val="28"/>
          <w:szCs w:val="28"/>
        </w:rPr>
        <w:t>о</w:t>
      </w:r>
      <w:r w:rsidRPr="00410AF4">
        <w:rPr>
          <w:rFonts w:ascii="Times New Roman" w:hAnsi="Times New Roman" w:cs="Times New Roman"/>
          <w:sz w:val="28"/>
          <w:szCs w:val="28"/>
        </w:rPr>
        <w:t>вания документов в деле должен соответствовать их перечислению в соо</w:t>
      </w:r>
      <w:r w:rsidRPr="00410AF4">
        <w:rPr>
          <w:rFonts w:ascii="Times New Roman" w:hAnsi="Times New Roman" w:cs="Times New Roman"/>
          <w:sz w:val="28"/>
          <w:szCs w:val="28"/>
        </w:rPr>
        <w:t>т</w:t>
      </w:r>
      <w:r w:rsidRPr="00410AF4">
        <w:rPr>
          <w:rFonts w:ascii="Times New Roman" w:hAnsi="Times New Roman" w:cs="Times New Roman"/>
          <w:sz w:val="28"/>
          <w:szCs w:val="28"/>
        </w:rPr>
        <w:t>ветствующем пункте Административного регламента и соответствовать п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речислению в описи. Каждый лист дела нумеруется.</w:t>
      </w:r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4.3.  Межведомственные запросы</w:t>
      </w:r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4.3.1. </w:t>
      </w:r>
      <w:r w:rsidRPr="00410AF4">
        <w:rPr>
          <w:rFonts w:ascii="Times New Roman" w:hAnsi="Times New Roman" w:cs="Times New Roman"/>
          <w:sz w:val="28"/>
          <w:szCs w:val="28"/>
        </w:rPr>
        <w:tab/>
        <w:t>В случае приема заявления специалистом МФЦ, межведомстве</w:t>
      </w:r>
      <w:r w:rsidRPr="00410AF4">
        <w:rPr>
          <w:rFonts w:ascii="Times New Roman" w:hAnsi="Times New Roman" w:cs="Times New Roman"/>
          <w:sz w:val="28"/>
          <w:szCs w:val="28"/>
        </w:rPr>
        <w:t>н</w:t>
      </w:r>
      <w:r w:rsidRPr="00410AF4">
        <w:rPr>
          <w:rFonts w:ascii="Times New Roman" w:hAnsi="Times New Roman" w:cs="Times New Roman"/>
          <w:sz w:val="28"/>
          <w:szCs w:val="28"/>
        </w:rPr>
        <w:t>ные запросы о предоставлении соответствующих документов и информации, необходимых для предоставления муниципальной услуги, в рамках межв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взаимодействия, направляются специал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>стами МФЦ.</w:t>
      </w:r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4.3.2. Документы (их копии или сведения, содержащиеся в них), з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прашиваются уполномоченными органами, в государственных органах, орг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нах местного самоуправления и подведомственных государственным орг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</w:t>
      </w:r>
      <w:r w:rsidRPr="00410AF4">
        <w:rPr>
          <w:rFonts w:ascii="Times New Roman" w:hAnsi="Times New Roman" w:cs="Times New Roman"/>
          <w:sz w:val="28"/>
          <w:szCs w:val="28"/>
        </w:rPr>
        <w:t>с</w:t>
      </w:r>
      <w:r w:rsidRPr="00410AF4">
        <w:rPr>
          <w:rFonts w:ascii="Times New Roman" w:hAnsi="Times New Roman" w:cs="Times New Roman"/>
          <w:sz w:val="28"/>
          <w:szCs w:val="28"/>
        </w:rPr>
        <w:t>ли заявитель не представил указанные документы самостоятельно.</w:t>
      </w:r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По межведомственным запросам уполномоченных органов, документы (их копии или сведения, содержащиеся в них), предоставляются государс</w:t>
      </w:r>
      <w:r w:rsidRPr="00410AF4">
        <w:rPr>
          <w:rFonts w:ascii="Times New Roman" w:hAnsi="Times New Roman" w:cs="Times New Roman"/>
          <w:sz w:val="28"/>
          <w:szCs w:val="28"/>
        </w:rPr>
        <w:t>т</w:t>
      </w:r>
      <w:r w:rsidRPr="00410AF4">
        <w:rPr>
          <w:rFonts w:ascii="Times New Roman" w:hAnsi="Times New Roman" w:cs="Times New Roman"/>
          <w:sz w:val="28"/>
          <w:szCs w:val="28"/>
        </w:rPr>
        <w:t>венными органами, органами местного самоуправления и подведомственн</w:t>
      </w:r>
      <w:r w:rsidRPr="00410AF4">
        <w:rPr>
          <w:rFonts w:ascii="Times New Roman" w:hAnsi="Times New Roman" w:cs="Times New Roman"/>
          <w:sz w:val="28"/>
          <w:szCs w:val="28"/>
        </w:rPr>
        <w:t>ы</w:t>
      </w:r>
      <w:r w:rsidRPr="00410AF4">
        <w:rPr>
          <w:rFonts w:ascii="Times New Roman" w:hAnsi="Times New Roman" w:cs="Times New Roman"/>
          <w:sz w:val="28"/>
          <w:szCs w:val="28"/>
        </w:rPr>
        <w:t>ми государственным органам или органам местного самоуправления орган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>зациями, в распоряжении которых находятся указанные документы, в срок не позднее пяти   дней со дня получения соответствующего межведо</w:t>
      </w:r>
      <w:r w:rsidRPr="00410AF4">
        <w:rPr>
          <w:rFonts w:ascii="Times New Roman" w:hAnsi="Times New Roman" w:cs="Times New Roman"/>
          <w:sz w:val="28"/>
          <w:szCs w:val="28"/>
        </w:rPr>
        <w:t>м</w:t>
      </w:r>
      <w:r w:rsidRPr="00410AF4">
        <w:rPr>
          <w:rFonts w:ascii="Times New Roman" w:hAnsi="Times New Roman" w:cs="Times New Roman"/>
          <w:sz w:val="28"/>
          <w:szCs w:val="28"/>
        </w:rPr>
        <w:t xml:space="preserve">ственного запроса. </w:t>
      </w:r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Документы могут быть направлены в электронной форме.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направляются заявит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лем самостоятельно, если указанные документы (их копии или сведения, с</w:t>
      </w:r>
      <w:r w:rsidRPr="00410AF4">
        <w:rPr>
          <w:rFonts w:ascii="Times New Roman" w:hAnsi="Times New Roman" w:cs="Times New Roman"/>
          <w:sz w:val="28"/>
          <w:szCs w:val="28"/>
        </w:rPr>
        <w:t>о</w:t>
      </w:r>
      <w:r w:rsidRPr="00410AF4">
        <w:rPr>
          <w:rFonts w:ascii="Times New Roman" w:hAnsi="Times New Roman" w:cs="Times New Roman"/>
          <w:sz w:val="28"/>
          <w:szCs w:val="28"/>
        </w:rPr>
        <w:t>держащиеся в них) отсутствуют в Едином государственном реестре прав на недвижимое имущество и сделок с ним.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4.4. Принятие решения о выдаче разрешения (отказе в выдаче разреш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ния) и доведение его до заявителя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4.4.1.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</w:t>
      </w:r>
      <w:r w:rsidRPr="00410A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разрешения или об отказе в выдаче разрешения уполномоченный орган по распоряжению земельными участк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 осуществляет на основании заключения о возможности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размещения об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ъ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ектов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без предоставления земельных участков и установления сервитутов: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строительства Ростовской области – в отношении з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мельных участков, находящихся в государственной собственности Росто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 местного самоуправления городского округа, поселения в сфере градостроительной деятельности – в отношении земель или земельных участков, государственная собственность на которые не ра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граничена или находящихся в муниципальной собственности городского 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руга, поселения;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 местного самоуправления муниципального района в сфере градостроительной деятельности – в отношении земель или земельных участков, находящихся в муниципальной собственности муниц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района.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по распоряжению земельными участками в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чение 5 дней со дня регистрации заявления направляет в соответствующий уполномоченный орган в сфере градостроительной деятельности обращение о подготовке заключения о возможности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размещения объектов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без предо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земельных участков и установления сервитутов с приложением з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явления и указанных в пунктах 6, 7 настоящего Порядка документов, пре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ставленных заявителем.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в сфере градостроительной деятельности в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чение 10 дней готовит заключение о возможности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размещения объектов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без предоставления земельных участков и установления сервитутов по форме с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гласно приложению к настоящему Порядку и направляет его в уполномоче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 по распоряжению земельными участками.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по распоряжению земельными участками в т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чение 5 дней со дня поступления заключения принимает решение о выдаче либо об отказе в выдаче разрешения.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Pr="00410A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выдаче разрешения принимается в случае, если: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подано с нарушением требований, установленных пунктом 6 настоящего Порядка и (или) не предоставлены документы, указанные в пун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те 7 настоящего Порядка;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 заявлении указаны наименования объектов, виды которых не опред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лены постановлением Правительства Российской Федерации № 1300;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участок, в отношении которого испрашивается разрешение, предоставлен физическому или юридическому лицу;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такого объекта препятствует дальнейшему использов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нию земель или земельного участка в соответствии с установленным целевым 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значением и видом разрешенного использования таких земель или земельн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 участка;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размещение такого объекта противоречит документам территориальн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 планирования, правилам землепользования и застройки, документации по планировке и межеванию территории, землеустроительной документ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ции.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по распоряжению земельными участками в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чение 3 рабочих дней со дня принятия решения о выдаче разрешения или об отказе в выдаче разрешения письменно уведомляет заявителя о принятии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кого решения.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- При получении заявления со всеми необходимыми документами по почте, электронной почте специалист, отвечающий за регистрацию входящей корреспонденции далее – специалист общего отдела Администрации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регистрирует поступление заявления и предста</w:t>
      </w:r>
      <w:r w:rsidRPr="00410AF4">
        <w:rPr>
          <w:rFonts w:ascii="Times New Roman" w:eastAsia="Arial CYR" w:hAnsi="Times New Roman"/>
          <w:sz w:val="28"/>
          <w:szCs w:val="28"/>
        </w:rPr>
        <w:t>в</w:t>
      </w:r>
      <w:r w:rsidRPr="00410AF4">
        <w:rPr>
          <w:rFonts w:ascii="Times New Roman" w:eastAsia="Arial CYR" w:hAnsi="Times New Roman"/>
          <w:sz w:val="28"/>
          <w:szCs w:val="28"/>
        </w:rPr>
        <w:t>ленных документов в установленном порядке и направляет его на рассмотр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 xml:space="preserve">ние Главе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- Специалист при личном обращении заявителя устанавливает предмет обращения, устанавливает личность заявителя, проверяет полномочия заяв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 xml:space="preserve">теля и наличие всех документов, указанных в </w:t>
      </w:r>
      <w:r w:rsidRPr="00410AF4">
        <w:rPr>
          <w:rStyle w:val="a8"/>
          <w:rFonts w:ascii="Times New Roman" w:eastAsia="Arial CYR" w:hAnsi="Times New Roman"/>
          <w:sz w:val="28"/>
          <w:szCs w:val="28"/>
        </w:rPr>
        <w:t xml:space="preserve"> настоящем </w:t>
      </w:r>
      <w:r w:rsidRPr="00410AF4">
        <w:rPr>
          <w:rFonts w:ascii="Times New Roman" w:eastAsia="Arial CYR" w:hAnsi="Times New Roman"/>
          <w:sz w:val="28"/>
          <w:szCs w:val="28"/>
        </w:rPr>
        <w:t>регламенте.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При установлении фактов отсутствия необходимых документов, сп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циалист уведомляет заявителя о наличии препятствий для предоставления муниципальной услуги, объясняет заявителю содержание выявленных недо</w:t>
      </w:r>
      <w:r w:rsidRPr="00410AF4">
        <w:rPr>
          <w:rFonts w:ascii="Times New Roman" w:eastAsia="Arial CYR" w:hAnsi="Times New Roman"/>
          <w:sz w:val="28"/>
          <w:szCs w:val="28"/>
        </w:rPr>
        <w:t>с</w:t>
      </w:r>
      <w:r w:rsidRPr="00410AF4">
        <w:rPr>
          <w:rFonts w:ascii="Times New Roman" w:eastAsia="Arial CYR" w:hAnsi="Times New Roman"/>
          <w:sz w:val="28"/>
          <w:szCs w:val="28"/>
        </w:rPr>
        <w:t>татков представленных документов и предлагает принять меры по их устр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нению: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а) при согласии заявителя устранить препятствия специалист возвр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щает представленные документы;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б) при несогласии заявителя устранить препятствия специалист обр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щает его внимание, что указанное обстоятельство может препятствовать пр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доставлению муниципальной услуги;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 в) если заявитель настаивает на приеме документов, специалист ос</w:t>
      </w:r>
      <w:r w:rsidRPr="00410AF4">
        <w:rPr>
          <w:rFonts w:ascii="Times New Roman" w:eastAsia="Arial CYR" w:hAnsi="Times New Roman"/>
          <w:sz w:val="28"/>
          <w:szCs w:val="28"/>
        </w:rPr>
        <w:t>у</w:t>
      </w:r>
      <w:r w:rsidRPr="00410AF4">
        <w:rPr>
          <w:rFonts w:ascii="Times New Roman" w:eastAsia="Arial CYR" w:hAnsi="Times New Roman"/>
          <w:sz w:val="28"/>
          <w:szCs w:val="28"/>
        </w:rPr>
        <w:t>ществляет прием заявления вместе с представленными документами, указ</w:t>
      </w:r>
      <w:r w:rsidRPr="00410AF4">
        <w:rPr>
          <w:rFonts w:ascii="Times New Roman" w:eastAsia="Arial CYR" w:hAnsi="Times New Roman"/>
          <w:sz w:val="28"/>
          <w:szCs w:val="28"/>
        </w:rPr>
        <w:t>ы</w:t>
      </w:r>
      <w:r w:rsidRPr="00410AF4">
        <w:rPr>
          <w:rFonts w:ascii="Times New Roman" w:eastAsia="Arial CYR" w:hAnsi="Times New Roman"/>
          <w:sz w:val="28"/>
          <w:szCs w:val="28"/>
        </w:rPr>
        <w:t>вает в заявлении выявленные недостатки или факт отсутствия необходимых документов, а в дальнейшем оформляется письменный отказ в предоставл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нии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Заявление заполняется в простой письменной форме либо машинопи</w:t>
      </w:r>
      <w:r w:rsidRPr="00410AF4">
        <w:rPr>
          <w:rFonts w:ascii="Times New Roman" w:eastAsia="Arial CYR" w:hAnsi="Times New Roman"/>
          <w:sz w:val="28"/>
          <w:szCs w:val="28"/>
        </w:rPr>
        <w:t>с</w:t>
      </w:r>
      <w:r w:rsidRPr="00410AF4">
        <w:rPr>
          <w:rFonts w:ascii="Times New Roman" w:eastAsia="Arial CYR" w:hAnsi="Times New Roman"/>
          <w:sz w:val="28"/>
          <w:szCs w:val="28"/>
        </w:rPr>
        <w:t>ным способом. При отсутствии у заявителя заполненного заявления или н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правильном его заполнении специалист помогает заявителю заполнить зая</w:t>
      </w:r>
      <w:r w:rsidRPr="00410AF4">
        <w:rPr>
          <w:rFonts w:ascii="Times New Roman" w:eastAsia="Arial CYR" w:hAnsi="Times New Roman"/>
          <w:sz w:val="28"/>
          <w:szCs w:val="28"/>
        </w:rPr>
        <w:t>в</w:t>
      </w:r>
      <w:r w:rsidRPr="00410AF4">
        <w:rPr>
          <w:rFonts w:ascii="Times New Roman" w:eastAsia="Arial CYR" w:hAnsi="Times New Roman"/>
          <w:sz w:val="28"/>
          <w:szCs w:val="28"/>
        </w:rPr>
        <w:t>ление. В случае заполнения заявления рукописным способом записи в зая</w:t>
      </w:r>
      <w:r w:rsidRPr="00410AF4">
        <w:rPr>
          <w:rFonts w:ascii="Times New Roman" w:eastAsia="Arial CYR" w:hAnsi="Times New Roman"/>
          <w:sz w:val="28"/>
          <w:szCs w:val="28"/>
        </w:rPr>
        <w:t>в</w:t>
      </w:r>
      <w:r w:rsidRPr="00410AF4">
        <w:rPr>
          <w:rFonts w:ascii="Times New Roman" w:eastAsia="Arial CYR" w:hAnsi="Times New Roman"/>
          <w:sz w:val="28"/>
          <w:szCs w:val="28"/>
        </w:rPr>
        <w:t>лении производятся разборчиво.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Специалист после приема заявления с пакетом документов передает заявителю расписку с указанием на ней даты приема заявления с документ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ми, контактных телефонов специалиста и ориентировочной даты предоста</w:t>
      </w:r>
      <w:r w:rsidRPr="00410AF4">
        <w:rPr>
          <w:rFonts w:ascii="Times New Roman" w:eastAsia="Arial CYR" w:hAnsi="Times New Roman"/>
          <w:sz w:val="28"/>
          <w:szCs w:val="28"/>
        </w:rPr>
        <w:t>в</w:t>
      </w:r>
      <w:r w:rsidRPr="00410AF4">
        <w:rPr>
          <w:rFonts w:ascii="Times New Roman" w:eastAsia="Arial CYR" w:hAnsi="Times New Roman"/>
          <w:sz w:val="28"/>
          <w:szCs w:val="28"/>
        </w:rPr>
        <w:t>ления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Время приема документов от заявителя не должно превышать 10 м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>нут.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Специалист регистрирует поступление заявления и представленных документов в установленном порядке и направляет его для рассмотрения Главе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lastRenderedPageBreak/>
        <w:t>Срок исполнения указанной административной процедуры составляет 1 день.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4.4.2. Требования к порядку направления заявления на исполнение.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зарегистрированного з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явления с пакетом необходимых документов.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Глава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рассматривает заявление с п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кетом документов заявителя и отписывает его на исполнение ответстве</w:t>
      </w:r>
      <w:r w:rsidRPr="00410AF4">
        <w:rPr>
          <w:rFonts w:ascii="Times New Roman" w:eastAsia="Arial CYR" w:hAnsi="Times New Roman"/>
          <w:sz w:val="28"/>
          <w:szCs w:val="28"/>
        </w:rPr>
        <w:t>н</w:t>
      </w:r>
      <w:r w:rsidRPr="00410AF4">
        <w:rPr>
          <w:rFonts w:ascii="Times New Roman" w:eastAsia="Arial CYR" w:hAnsi="Times New Roman"/>
          <w:sz w:val="28"/>
          <w:szCs w:val="28"/>
        </w:rPr>
        <w:t>ному  специалисту.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4.5. Требования к порядку оформления отказа в предоставлении мун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>ципальной услуги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Arial CYR" w:hAnsi="Times New Roman" w:cs="Times New Roman"/>
          <w:sz w:val="28"/>
          <w:szCs w:val="28"/>
        </w:rPr>
        <w:t>4.5.1.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410A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выдаче разрешения принимается в случае, если: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подано с нарушением требований и (или) не предоставлены документы;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 заявлении указаны наименования объектов, виды которых не опред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лены постановлением Правительства Российской Федерации № 1300;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участок, в отношении которого испрашивается разрешение, предоставлен физическому или юридическому лицу;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такого объекта препятствует дальнейшему использов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нию земель или земельного участка в соответствии с установленным целевым 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значением и видом разрешенного использования таких земель или земельн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 участка;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такого объекта противоречит документам территориальн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 планирования, правилам землепользования и застройки, документации по планировке и межеванию территории, землеустроительной документ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ции.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4.5.2. Специалист готовит  решение об отказе  в предоставлении мун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>ципальной услуги  по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азмещению объектов, на землях или земельных уч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стках, находящихся в государственной или муниципальной собственности, без предоставления земельных участков и установления сервитутов на терр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ласти </w:t>
      </w:r>
      <w:r w:rsidRPr="00410AF4">
        <w:rPr>
          <w:rFonts w:ascii="Times New Roman" w:eastAsia="Arial CYR" w:hAnsi="Times New Roman"/>
          <w:sz w:val="28"/>
          <w:szCs w:val="28"/>
        </w:rPr>
        <w:t xml:space="preserve">по форме, установленной Постановлением Правительства Ростовской области в 3-х экземплярах с перечнем оснований для отказа и передает его в установленном порядке Главе 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на по</w:t>
      </w:r>
      <w:r w:rsidRPr="00410AF4">
        <w:rPr>
          <w:rFonts w:ascii="Times New Roman" w:eastAsia="Arial CYR" w:hAnsi="Times New Roman"/>
          <w:sz w:val="28"/>
          <w:szCs w:val="28"/>
        </w:rPr>
        <w:t>д</w:t>
      </w:r>
      <w:r w:rsidRPr="00410AF4">
        <w:rPr>
          <w:rFonts w:ascii="Times New Roman" w:eastAsia="Arial CYR" w:hAnsi="Times New Roman"/>
          <w:sz w:val="28"/>
          <w:szCs w:val="28"/>
        </w:rPr>
        <w:t>пись.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4.5.3 Глава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подписывает решение  об отказе в предоставлении муниципальной услуги в 3-х экземплярах и пер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дает его в установленном порядке специалисту общего отдела.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4.5.4. Специалист общего отдела осуществляет его регистрацию и о</w:t>
      </w:r>
      <w:r w:rsidRPr="00410AF4">
        <w:rPr>
          <w:rFonts w:ascii="Times New Roman" w:eastAsia="Arial CYR" w:hAnsi="Times New Roman"/>
          <w:sz w:val="28"/>
          <w:szCs w:val="28"/>
        </w:rPr>
        <w:t>т</w:t>
      </w:r>
      <w:r w:rsidRPr="00410AF4">
        <w:rPr>
          <w:rFonts w:ascii="Times New Roman" w:eastAsia="Arial CYR" w:hAnsi="Times New Roman"/>
          <w:sz w:val="28"/>
          <w:szCs w:val="28"/>
        </w:rPr>
        <w:t>правляет 1 экземпляр решения об отказе в предоставлении муниципальной услуги заявителю в установленном порядке.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4.5.5. При обращении заявителя лично специалист удостоверяется, что получатель является именно тем лицом, на чье имя оформлен итоговый д</w:t>
      </w:r>
      <w:r w:rsidRPr="00410AF4">
        <w:rPr>
          <w:rFonts w:ascii="Times New Roman" w:eastAsia="Arial CYR" w:hAnsi="Times New Roman"/>
          <w:sz w:val="28"/>
          <w:szCs w:val="28"/>
        </w:rPr>
        <w:t>о</w:t>
      </w:r>
      <w:r w:rsidRPr="00410AF4">
        <w:rPr>
          <w:rFonts w:ascii="Times New Roman" w:eastAsia="Arial CYR" w:hAnsi="Times New Roman"/>
          <w:sz w:val="28"/>
          <w:szCs w:val="28"/>
        </w:rPr>
        <w:t>кумент - письмо об отказе, либо лицом, на которого надлежащим образом оформлена доверенность на получение итогового документа, выдает заявит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лю  решение об отказе в предоставлении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lastRenderedPageBreak/>
        <w:t xml:space="preserve">4.5.6. 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  <w:r w:rsidRPr="00410A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о выдаче или об отказе в выдаче разрешения приним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ется уполномоченным органом по распоряжению земельными участками в течение 25 рабочих дней со дня регистрации заявления.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Результатом отказа в предоставлении муниципальной услуги является получение заявителем решения об отказе в предоставлении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 Требования к порядку подготовки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азмещения объектов, на землях или земельных участках, находящихся в государственной или муниципал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она Ростовской области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4.6.1. Основанием для начала процедуры является отсутствие основ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ний для отказа в предоставлении муниципальной услуги, предусмотренных настоящим регламентом.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4.6.2.В случае необходимости дополнительных сведений и (или)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4.6.3. Специалист подготавливает разрешение на 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азмещение объе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тов, на землях или земельных участках, находящихся в государственной или муниципальной собственности, без предоставления земельных участков и у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цинского района Ростовской области</w:t>
      </w:r>
      <w:r w:rsidRPr="00410AF4">
        <w:rPr>
          <w:rFonts w:ascii="Times New Roman" w:hAnsi="Times New Roman"/>
          <w:sz w:val="28"/>
          <w:szCs w:val="28"/>
        </w:rPr>
        <w:t>,</w:t>
      </w:r>
      <w:r w:rsidRPr="00410AF4">
        <w:rPr>
          <w:rFonts w:ascii="Times New Roman" w:eastAsia="Arial CYR" w:hAnsi="Times New Roman"/>
          <w:sz w:val="28"/>
          <w:szCs w:val="28"/>
        </w:rPr>
        <w:t xml:space="preserve"> (далее - проект разрешения) и пер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дает его и вместе с пакетом документов специалисту общего отдела для подпис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 xml:space="preserve">ния Главой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поселения, дальнейшей  регистрации, т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>ражирования, рассылки и хранения в установленном порядке, в течение м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сяца.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по распоряжению земельными участками в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чение 3 рабочих дней со дня принятия решения о выдаче разрешения или об отказе в выдаче разрешения письменно уведомляет заявителя о принятии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кого решения.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10 рабочих дней со дня выдачи разрешения уполномоче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 по распоряжению земельными участками направляет копию разреш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ния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в федеральный орган исполнительной власти, уполномоченный на осущест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ление</w:t>
      </w:r>
      <w:r w:rsidR="00A92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земельного надзора, а также в орган местного сам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городского округа, поселения по месту размещения объекта для ведения ИСОГД.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4.6.4. Максимальный срок подготовки  разрешения на размещение  с</w:t>
      </w:r>
      <w:r w:rsidRPr="00410AF4">
        <w:rPr>
          <w:rFonts w:ascii="Times New Roman" w:eastAsia="Arial CYR" w:hAnsi="Times New Roman"/>
          <w:sz w:val="28"/>
          <w:szCs w:val="28"/>
        </w:rPr>
        <w:t>о</w:t>
      </w:r>
      <w:r w:rsidRPr="00410AF4">
        <w:rPr>
          <w:rFonts w:ascii="Times New Roman" w:eastAsia="Arial CYR" w:hAnsi="Times New Roman"/>
          <w:sz w:val="28"/>
          <w:szCs w:val="28"/>
        </w:rPr>
        <w:t>ставляет 25 рабочих  дней со дня регистрации заявления.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4.6.5. Результатом административной процедуры является получение разрешения о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азмещении объектов, на землях или земельных участках, н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ходящихся в государственной или муниципальной собственности, без пр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области л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бо получение в отказе о выдаче разрешения на размещение.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E5" w:rsidRPr="00410AF4" w:rsidRDefault="002958E5" w:rsidP="00A92C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0AF4">
        <w:rPr>
          <w:rFonts w:ascii="Times New Roman" w:hAnsi="Times New Roman" w:cs="Times New Roman"/>
          <w:b/>
          <w:sz w:val="28"/>
          <w:szCs w:val="28"/>
        </w:rPr>
        <w:t>. ПОРЯДОК  И ФОРМЫ КОНТРОЛЯ ПРЕДОСТАВЛЕНИЯ</w:t>
      </w:r>
      <w:r w:rsidR="00A9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5.1. Текущий  контроль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5.1.1. Текущий контроль за соблюдением последовательности дейс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специалистами осуществляе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>ся должностными лицами, ответственными за организацию работы по пр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доставлению муниципальной услуги.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Специалисты, задействованные в процедуре предоставления муниц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пальной услуги, несут ответственность за соблюдение сроков и порядка пр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ведения административных процедур, установленных Административным регламентом.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5.1.2. Текущий контроль осуществляется путем проведения должнос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>ным лицом, ответственным за организацию работы по предоставлению м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ниципальной услуги, систематических проверок соблюдения и исполнения  положений Административного регламента.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5.2. Контроль за полнотой и качеством предоставления</w:t>
      </w:r>
      <w:r w:rsidR="00A92C70">
        <w:rPr>
          <w:rFonts w:ascii="Times New Roman" w:hAnsi="Times New Roman"/>
          <w:sz w:val="28"/>
          <w:szCs w:val="28"/>
        </w:rPr>
        <w:t xml:space="preserve"> </w:t>
      </w:r>
      <w:r w:rsidRPr="00410AF4">
        <w:rPr>
          <w:rFonts w:ascii="Times New Roman" w:hAnsi="Times New Roman"/>
          <w:sz w:val="28"/>
          <w:szCs w:val="28"/>
        </w:rPr>
        <w:t>муниципальных услуг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5.2.1. Контроль за полнотой и качеством предоставления муниципал</w:t>
      </w:r>
      <w:r w:rsidRPr="00410AF4">
        <w:rPr>
          <w:rFonts w:ascii="Times New Roman" w:hAnsi="Times New Roman"/>
          <w:sz w:val="28"/>
          <w:szCs w:val="28"/>
        </w:rPr>
        <w:t>ь</w:t>
      </w:r>
      <w:r w:rsidRPr="00410AF4">
        <w:rPr>
          <w:rFonts w:ascii="Times New Roman" w:hAnsi="Times New Roman"/>
          <w:sz w:val="28"/>
          <w:szCs w:val="28"/>
        </w:rPr>
        <w:t>ных услуг включает в себя, помимо текущего контроля, проведение пров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рок, выявление и устранение нарушений прав заявителей, рассмотрение, принятие решений и подготовку ответов на обращения заявителей, содерж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щих жалобы на решения, действия (бездействие) должностных лиц.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сти в соответствии с законодательством Российской Федерации.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5.2.2. Муниципальные служащие, за решения и действия (бездействия), принимаемые (осуществляемые) в ходе оказания муниципальной услуги (и</w:t>
      </w:r>
      <w:r w:rsidRPr="00410AF4">
        <w:rPr>
          <w:rFonts w:ascii="Times New Roman" w:hAnsi="Times New Roman"/>
          <w:sz w:val="28"/>
          <w:szCs w:val="28"/>
        </w:rPr>
        <w:t>с</w:t>
      </w:r>
      <w:r w:rsidRPr="00410AF4">
        <w:rPr>
          <w:rFonts w:ascii="Times New Roman" w:hAnsi="Times New Roman"/>
          <w:sz w:val="28"/>
          <w:szCs w:val="28"/>
        </w:rPr>
        <w:t>полнения функции) несут ответственность в соответствии с действующим законодательством.</w:t>
      </w:r>
    </w:p>
    <w:p w:rsidR="002958E5" w:rsidRPr="00410AF4" w:rsidRDefault="002958E5" w:rsidP="00A92C7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0AF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10AF4">
        <w:rPr>
          <w:rFonts w:ascii="Times New Roman" w:hAnsi="Times New Roman"/>
          <w:b/>
          <w:sz w:val="28"/>
          <w:szCs w:val="28"/>
        </w:rPr>
        <w:t>. ПОРЯДОК ОБЖАЛОВАНИЯ ДЕЙСТВИЙ (БЕЗДЕЙСТВИЙ) ДОЛЖНОСТНОГО ЛИЦА, А ТАКЖЕ ПРИНИМАЕМОГО  ИМ РЕШ</w:t>
      </w:r>
      <w:r w:rsidRPr="00410AF4">
        <w:rPr>
          <w:rFonts w:ascii="Times New Roman" w:hAnsi="Times New Roman"/>
          <w:b/>
          <w:sz w:val="28"/>
          <w:szCs w:val="28"/>
        </w:rPr>
        <w:t>Е</w:t>
      </w:r>
      <w:r w:rsidRPr="00410AF4">
        <w:rPr>
          <w:rFonts w:ascii="Times New Roman" w:hAnsi="Times New Roman"/>
          <w:b/>
          <w:sz w:val="28"/>
          <w:szCs w:val="28"/>
        </w:rPr>
        <w:t>НИЯ ПРИ ПРЕДОСТАВЛЕНИИ МУНИЦИПАЛЬНОЙ УСЛУГИ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 Досудебное (внесудебное) обжалование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6.1.1. Заявитель может обратиться с жалобой (претензией в случае н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рушения стандарта предоставления муниципальной услуги, нарушения уст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новленного порядка предоставления муниципальной услуги, включая: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отказ должностного лица органа местного самоуправления, предо</w:t>
      </w:r>
      <w:r w:rsidRPr="00410AF4">
        <w:rPr>
          <w:rFonts w:ascii="Times New Roman" w:hAnsi="Times New Roman"/>
          <w:sz w:val="28"/>
          <w:szCs w:val="28"/>
        </w:rPr>
        <w:t>с</w:t>
      </w:r>
      <w:r w:rsidRPr="00410AF4">
        <w:rPr>
          <w:rFonts w:ascii="Times New Roman" w:hAnsi="Times New Roman"/>
          <w:sz w:val="28"/>
          <w:szCs w:val="28"/>
        </w:rPr>
        <w:t>тавляющего муниципальную услугу, в принятии заявления у заявителя;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lastRenderedPageBreak/>
        <w:t>- необоснованный отказ в предоставлении муниципальной услуги или ее результата;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наличие ошибок, опечаток и иных неточностей в результате предо</w:t>
      </w:r>
      <w:r w:rsidRPr="00410AF4">
        <w:rPr>
          <w:rFonts w:ascii="Times New Roman" w:hAnsi="Times New Roman"/>
          <w:sz w:val="28"/>
          <w:szCs w:val="28"/>
        </w:rPr>
        <w:t>с</w:t>
      </w:r>
      <w:r w:rsidRPr="00410AF4">
        <w:rPr>
          <w:rFonts w:ascii="Times New Roman" w:hAnsi="Times New Roman"/>
          <w:sz w:val="28"/>
          <w:szCs w:val="28"/>
        </w:rPr>
        <w:t>тавления муниципальной услуги;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а также нарушения прав или законных интересов заявителей при пр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доставлении муниципальных услуг, предусмотренных ст.5 Федерального з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кона от 27.07.2010года № 210-ФЗ «Об организации предоставления госуда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неисполнения должностными лицами органов, предоставляющих м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ниципальные услуги обязанностей, предусмотренных ст.6  Федерального з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кона от 27.07.2010года № 210-ФЗ «Об организации предоставления госуда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6.1.2. Заявители имеют право обратиться с жалобой (претензией) лично или направить письменное обращение на имя Главы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hAnsi="Times New Roman"/>
          <w:sz w:val="28"/>
          <w:szCs w:val="28"/>
        </w:rPr>
        <w:t>поселения.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Жалоба (претензия) может быть направлена с использованием инфо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мационно-телекоммуникационных сетей общего пользования, Единого по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тала государственных и муниципальных услуг.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6.1.3. Личный прием заявителей проводится Главой 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 сел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ского</w:t>
      </w:r>
      <w:r w:rsidRPr="00410AF4">
        <w:rPr>
          <w:rFonts w:ascii="Times New Roman" w:eastAsia="Arial CYR" w:hAnsi="Times New Roman"/>
          <w:sz w:val="28"/>
          <w:szCs w:val="28"/>
        </w:rPr>
        <w:t xml:space="preserve"> </w:t>
      </w:r>
      <w:r w:rsidRPr="00410AF4">
        <w:rPr>
          <w:rFonts w:ascii="Times New Roman" w:hAnsi="Times New Roman"/>
          <w:sz w:val="28"/>
          <w:szCs w:val="28"/>
        </w:rPr>
        <w:t>поселения или уполномоченными на то должностными лицами в п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 xml:space="preserve">рядке, установленном Регламентом работы Администрации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Arial CYR" w:hAnsi="Times New Roman"/>
          <w:sz w:val="28"/>
          <w:szCs w:val="28"/>
        </w:rPr>
        <w:t xml:space="preserve"> поселения</w:t>
      </w:r>
      <w:r w:rsidRPr="00410AF4">
        <w:rPr>
          <w:rFonts w:ascii="Times New Roman" w:hAnsi="Times New Roman"/>
          <w:sz w:val="28"/>
          <w:szCs w:val="28"/>
        </w:rPr>
        <w:t xml:space="preserve">. 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6.1.4. Поступившая в орган местного самоуправления, предоставля</w:t>
      </w:r>
      <w:r w:rsidRPr="00410AF4">
        <w:rPr>
          <w:rFonts w:ascii="Times New Roman" w:hAnsi="Times New Roman"/>
          <w:sz w:val="28"/>
          <w:szCs w:val="28"/>
        </w:rPr>
        <w:t>ю</w:t>
      </w:r>
      <w:r w:rsidRPr="00410AF4">
        <w:rPr>
          <w:rFonts w:ascii="Times New Roman" w:hAnsi="Times New Roman"/>
          <w:sz w:val="28"/>
          <w:szCs w:val="28"/>
        </w:rPr>
        <w:t>щий муниципальную услугу, информация о неправомерных действиях орг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нов местного самоуправления, их должностных лиц подлежит проверке. По результатам проведенной проверки органами местного самоуправления, пр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доставляющими муниципальную услугу, подтверждается наличие признаков административного правонарушения.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6.1.5.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 предоставляющего мун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ципальную услугу, должностного лица органа, предоставляющего муниц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пальную услугу, в приеме документов у заявителя либо в исправлении доп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щенных опечаток и ошибок или в случае обжалования нарушения устано</w:t>
      </w:r>
      <w:r w:rsidRPr="00410AF4">
        <w:rPr>
          <w:rFonts w:ascii="Times New Roman" w:hAnsi="Times New Roman"/>
          <w:sz w:val="28"/>
          <w:szCs w:val="28"/>
        </w:rPr>
        <w:t>в</w:t>
      </w:r>
      <w:r w:rsidRPr="00410AF4">
        <w:rPr>
          <w:rFonts w:ascii="Times New Roman" w:hAnsi="Times New Roman"/>
          <w:sz w:val="28"/>
          <w:szCs w:val="28"/>
        </w:rPr>
        <w:t>ленного срока таких исправлений – в течение пяти рабочих дней со дня ее регистрации. Правительство Российской Федерации вправе установить сл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чаи, при которых срок рассмотрения жалобы может быть сокращен.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6.1.6. По результатам рассмотрения жалобы (претензии) орган местн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го самоуправления, предоставляющий муниципальную услугу, принимает одно из следующих решений: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удовлетворяет жалобу (претензию);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отказывает в удовлетворении жалобы (претензии).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lastRenderedPageBreak/>
        <w:t>В случае удовлетворения жалобы (претензии) или отказа в ее удовл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творении заявителю направляется информация о причинах удовлетворения или отказа в письменной форме.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 (прете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зий), направляет информацию о результатах рассмотрения жалоб (претензий) в органы прокуратуры.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В случае отказа в удовлетворении жалобы (претензии) заявитель впр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ве обратиться в органы прокуратуры в соответствии с действующим закон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6.1.7. 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6.1.8. Заявитель в своем письменном обращении (жалобе) в обязател</w:t>
      </w:r>
      <w:r w:rsidRPr="00410AF4">
        <w:rPr>
          <w:rFonts w:ascii="Times New Roman" w:hAnsi="Times New Roman"/>
          <w:sz w:val="28"/>
          <w:szCs w:val="28"/>
        </w:rPr>
        <w:t>ь</w:t>
      </w:r>
      <w:r w:rsidRPr="00410AF4">
        <w:rPr>
          <w:rFonts w:ascii="Times New Roman" w:hAnsi="Times New Roman"/>
          <w:sz w:val="28"/>
          <w:szCs w:val="28"/>
        </w:rPr>
        <w:t>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</w:t>
      </w:r>
      <w:r w:rsidRPr="00410AF4">
        <w:rPr>
          <w:rFonts w:ascii="Times New Roman" w:hAnsi="Times New Roman"/>
          <w:sz w:val="28"/>
          <w:szCs w:val="28"/>
        </w:rPr>
        <w:t>ч</w:t>
      </w:r>
      <w:r w:rsidRPr="00410AF4">
        <w:rPr>
          <w:rFonts w:ascii="Times New Roman" w:hAnsi="Times New Roman"/>
          <w:sz w:val="28"/>
          <w:szCs w:val="28"/>
        </w:rPr>
        <w:t>товый адрес, по которому должны быть направлены ответ, уведомление о п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реадресации обращения, излагает суть предложения, заявления или жалобы, ставит личную подпись и дату.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6.1.9.</w:t>
      </w:r>
      <w:r w:rsidR="00A92C70">
        <w:rPr>
          <w:rFonts w:ascii="Times New Roman" w:hAnsi="Times New Roman"/>
          <w:sz w:val="28"/>
          <w:szCs w:val="28"/>
        </w:rPr>
        <w:t xml:space="preserve"> </w:t>
      </w:r>
      <w:r w:rsidRPr="00410AF4">
        <w:rPr>
          <w:rFonts w:ascii="Times New Roman" w:hAnsi="Times New Roman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правлен ответ, ответ на обращение не дается.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зурные либо оскорбительные выражения, угрозы жизни, здоровью и имущ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ству должностного лица, а также членов его семьи, вправе оставить обращ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ние без ответа по существу поставленных в нем вопросов и сообщить заяв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телю, направившему обращение, о недопустимости злоупотребления правом.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ние, если его фамилия и почтовый адрес поддаются прочтению.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рый заявителю многократно давались письменные ответы по существу в св</w:t>
      </w:r>
      <w:r w:rsidRPr="00410AF4">
        <w:rPr>
          <w:rFonts w:ascii="Times New Roman" w:hAnsi="Times New Roman"/>
          <w:sz w:val="28"/>
          <w:szCs w:val="28"/>
        </w:rPr>
        <w:t>я</w:t>
      </w:r>
      <w:r w:rsidRPr="00410AF4">
        <w:rPr>
          <w:rFonts w:ascii="Times New Roman" w:hAnsi="Times New Roman"/>
          <w:sz w:val="28"/>
          <w:szCs w:val="28"/>
        </w:rPr>
        <w:t>зи с ранее направляемыми обращениями, и при этом в обращении не прив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нии уведомляется заявитель, направивший обращение.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дений.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lastRenderedPageBreak/>
        <w:t>Если причины, по которым ответ по существу поставленных в обращ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нии вопросов не мог быть дан, в последующем были устранены, заявитель вправе вновь направить повторное обращение.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6.1.10. Заявители могут сообщить о нарушении своих прав и законных интересов, противоправных решениях, действиях или бездействии должн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стных лиц, нарушении положений Административного регламента, неко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ректном поведении или нарушении служебной этики по номеру телефона приемной Главы Администрации Тацинского района (30448).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ца), которым подается сообщение, его место жительства или пребывания;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должность, фамилию, имя и отчество специалиста (при наличии и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формации), решение, действие (бездействие) которого нарушает права и з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конные интересы заявителя;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ния, действия (бездействия);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6.2. Судебное обжалование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6.2.1. Заявители имеют право на обжалование действий или бездейс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 xml:space="preserve">вия должностных лиц Администрации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hAnsi="Times New Roman"/>
          <w:sz w:val="28"/>
          <w:szCs w:val="28"/>
        </w:rPr>
        <w:t>поселения  в судебном порядке, в соответствии с действующим законодательством.</w:t>
      </w:r>
    </w:p>
    <w:p w:rsidR="002958E5" w:rsidRPr="00410AF4" w:rsidRDefault="002958E5" w:rsidP="00A92C7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0AF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10AF4">
        <w:rPr>
          <w:rFonts w:ascii="Times New Roman" w:hAnsi="Times New Roman"/>
          <w:b/>
          <w:sz w:val="28"/>
          <w:szCs w:val="28"/>
        </w:rPr>
        <w:t>. ИНЫЕ ПОЛОЖЕНИЯ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7.1. По результатам анализа предоставления муниципальной услуги проводится работа по оптимизации (повышении качества) предоставления муниципальной услуги, в т.ч.: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упорядочение и сокращение сроков исполнения административных процедур и административных действий;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устранение избыточных  административных процедур и администр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тивных действий, если это не противоречит действующему законодательству и муниципальным правовым актам;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сокращение количества документов, предоставляемых заявителем для оказания муниципальной услуги, применение новых форм документов, п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зволяющих устранить необходимость неоднократного представления иде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тичной информации, снижение количества взаимодействий заявителя с должностными лицами, использование межведомственных согласований при оказании муниципальной услуги без участия заявителя, в т.ч. с использов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нием информационно-коммуникационных технологий.</w:t>
      </w:r>
    </w:p>
    <w:p w:rsidR="002958E5" w:rsidRDefault="002958E5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2958E5" w:rsidRPr="00EF59A0" w:rsidRDefault="002958E5" w:rsidP="00A92C70">
      <w:pPr>
        <w:pStyle w:val="a5"/>
        <w:ind w:left="4678"/>
        <w:jc w:val="both"/>
        <w:rPr>
          <w:rFonts w:ascii="Times New Roman" w:hAnsi="Times New Roman"/>
          <w:sz w:val="28"/>
          <w:szCs w:val="28"/>
        </w:rPr>
      </w:pPr>
      <w:r w:rsidRPr="00670656">
        <w:rPr>
          <w:rFonts w:ascii="Times New Roman" w:eastAsia="Arial CYR" w:hAnsi="Times New Roman"/>
          <w:sz w:val="28"/>
          <w:szCs w:val="28"/>
        </w:rPr>
        <w:lastRenderedPageBreak/>
        <w:t>Приложение к административному регламенту предоставления муниц</w:t>
      </w:r>
      <w:r w:rsidRPr="00670656">
        <w:rPr>
          <w:rFonts w:ascii="Times New Roman" w:eastAsia="Arial CYR" w:hAnsi="Times New Roman"/>
          <w:sz w:val="28"/>
          <w:szCs w:val="28"/>
        </w:rPr>
        <w:t>и</w:t>
      </w:r>
      <w:r w:rsidRPr="00670656">
        <w:rPr>
          <w:rFonts w:ascii="Times New Roman" w:eastAsia="Arial CYR" w:hAnsi="Times New Roman"/>
          <w:sz w:val="28"/>
          <w:szCs w:val="28"/>
        </w:rPr>
        <w:t>пальной услуги «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размещение объектов, на землях или земельных участках, находящихся в государственной или муниципал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ной собственности, без предоставл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ния земельных участков и установл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ния сервитутов на территории 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ского сельского 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ти</w:t>
      </w:r>
      <w:r w:rsidRPr="00EF59A0">
        <w:rPr>
          <w:rFonts w:ascii="Times New Roman" w:eastAsia="Arial CYR" w:hAnsi="Times New Roman"/>
          <w:sz w:val="28"/>
          <w:szCs w:val="28"/>
        </w:rPr>
        <w:t xml:space="preserve">» 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Главе 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>
        <w:rPr>
          <w:rFonts w:ascii="Times New Roman" w:hAnsi="Times New Roman"/>
          <w:sz w:val="28"/>
          <w:szCs w:val="28"/>
        </w:rPr>
        <w:t>поселения ______</w:t>
      </w: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92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от_____________________</w:t>
      </w: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Зарегистрированной(го)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су:_________</w:t>
      </w: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92C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паспорт:_______________________</w:t>
      </w: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92C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Тел.:_________________________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Заявление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A92C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выдать разрешение на размещение </w:t>
      </w:r>
      <w:r w:rsidRPr="002E5689">
        <w:rPr>
          <w:rFonts w:ascii="Times New Roman" w:eastAsia="Calibri" w:hAnsi="Times New Roman"/>
          <w:bCs/>
          <w:sz w:val="28"/>
          <w:szCs w:val="28"/>
          <w:lang w:eastAsia="en-US"/>
        </w:rPr>
        <w:t>объекта,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2E5689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2E56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витутов на территории 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2E5689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расположенного по адресу: (______), сроком на (</w:t>
      </w:r>
      <w:r w:rsidR="00A92C70">
        <w:rPr>
          <w:rFonts w:ascii="Times New Roman" w:eastAsia="Calibri" w:hAnsi="Times New Roman"/>
          <w:bCs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) лет, кадастровый номер (_______).</w:t>
      </w:r>
    </w:p>
    <w:p w:rsidR="002958E5" w:rsidRDefault="00A92C70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подпись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92C70" w:rsidRDefault="00A92C70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670656">
        <w:rPr>
          <w:rFonts w:ascii="Times New Roman" w:eastAsia="Arial CYR" w:hAnsi="Times New Roman"/>
          <w:b/>
          <w:sz w:val="28"/>
          <w:szCs w:val="28"/>
        </w:rPr>
        <w:lastRenderedPageBreak/>
        <w:t>БЛОК - СХЕМА</w:t>
      </w:r>
    </w:p>
    <w:p w:rsidR="002958E5" w:rsidRPr="00670656" w:rsidRDefault="002958E5" w:rsidP="002958E5">
      <w:pPr>
        <w:pStyle w:val="a5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670656">
        <w:rPr>
          <w:rFonts w:ascii="Times New Roman" w:eastAsia="Arial CYR" w:hAnsi="Times New Roman"/>
          <w:b/>
          <w:sz w:val="28"/>
          <w:szCs w:val="28"/>
        </w:rPr>
        <w:t>последовательность выполнения административных процедур</w:t>
      </w:r>
    </w:p>
    <w:p w:rsidR="002958E5" w:rsidRPr="00670656" w:rsidRDefault="002958E5" w:rsidP="002958E5">
      <w:pPr>
        <w:pStyle w:val="a5"/>
        <w:jc w:val="center"/>
        <w:rPr>
          <w:rFonts w:ascii="Times New Roman" w:eastAsia="Arial CYR" w:hAnsi="Times New Roman"/>
          <w:b/>
          <w:sz w:val="28"/>
          <w:szCs w:val="28"/>
        </w:rPr>
      </w:pPr>
    </w:p>
    <w:p w:rsidR="002958E5" w:rsidRPr="00670656" w:rsidRDefault="00C42BC9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95pt;margin-top:4pt;width:70pt;height:30pt;z-index:251662336;v-text-anchor:middle" strokeweight=".26mm">
            <v:fill color2="black"/>
            <v:stroke joinstyle="round"/>
            <v:textbox style="mso-rotate-with-shape:t" inset="0,0,0,0">
              <w:txbxContent>
                <w:p w:rsidR="00410AF4" w:rsidRPr="0086146A" w:rsidRDefault="00410AF4" w:rsidP="002958E5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46A"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</w:p>
    <w:p w:rsidR="002958E5" w:rsidRPr="00670656" w:rsidRDefault="00C42BC9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64.45pt;margin-top:1.8pt;width:5.25pt;height:23.25pt;z-index:251664384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C42BC9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28" type="#_x0000_t202" style="position:absolute;left:0;text-align:left;margin-left:129.7pt;margin-top:8.95pt;width:297.75pt;height:51.75pt;z-index:251663360;v-text-anchor:middle" strokeweight=".26mm">
            <v:fill color2="black"/>
            <v:stroke endarrow="block" joinstyle="round"/>
            <v:path arrowok="t"/>
            <v:textbox style="mso-next-textbox:#_x0000_s1028;mso-rotate-with-shape:t" inset="0,0,0,0">
              <w:txbxContent>
                <w:p w:rsidR="00410AF4" w:rsidRPr="00A92C70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A92C70">
                    <w:rPr>
                      <w:rFonts w:ascii="Times New Roman" w:hAnsi="Times New Roman"/>
                    </w:rPr>
                    <w:t>Прием и регистрация заявлений с приложением документов,</w:t>
                  </w:r>
                </w:p>
                <w:p w:rsidR="00410AF4" w:rsidRPr="00A92C70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A92C70">
                    <w:rPr>
                      <w:rFonts w:ascii="Times New Roman" w:hAnsi="Times New Roman"/>
                    </w:rPr>
                    <w:t>срок выполнения: прием заявления в срок до 10 минут,</w:t>
                  </w:r>
                </w:p>
                <w:p w:rsidR="00410AF4" w:rsidRPr="00A92C70" w:rsidRDefault="00410AF4" w:rsidP="002958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2C70">
                    <w:rPr>
                      <w:rFonts w:ascii="Times New Roman" w:hAnsi="Times New Roman" w:cs="Times New Roman"/>
                    </w:rPr>
                    <w:t>регистрация запроса заявителя в день обращения заявителя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</w:p>
    <w:p w:rsidR="002958E5" w:rsidRPr="00670656" w:rsidRDefault="00C42BC9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31" type="#_x0000_t67" style="position:absolute;left:0;text-align:left;margin-left:265.2pt;margin-top:12.4pt;width:3.75pt;height:13.5pt;z-index:251666432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C42BC9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32" type="#_x0000_t202" style="position:absolute;left:0;text-align:left;margin-left:-47.3pt;margin-top:3.85pt;width:156pt;height:95.4pt;z-index:251667456;v-text-anchor:middle" strokeweight=".26mm">
            <v:fill color2="black"/>
            <v:stroke endarrow="block" joinstyle="round"/>
            <v:path arrowok="t"/>
            <v:textbox style="mso-next-textbox:#_x0000_s1032;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>Оформление отказа в</w:t>
                  </w:r>
                </w:p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>предоставлении услуги при</w:t>
                  </w:r>
                </w:p>
                <w:p w:rsidR="00410AF4" w:rsidRDefault="00410AF4" w:rsidP="002958E5">
                  <w:pPr>
                    <w:pStyle w:val="a5"/>
                    <w:jc w:val="center"/>
                  </w:pPr>
                  <w:r w:rsidRPr="0086146A">
                    <w:rPr>
                      <w:rFonts w:ascii="Times New Roman" w:hAnsi="Times New Roman"/>
                    </w:rPr>
                    <w:t>наличии оснований для отказа</w:t>
                  </w:r>
                  <w:r>
                    <w:rPr>
                      <w:rFonts w:ascii="Times New Roman" w:hAnsi="Times New Roman"/>
                    </w:rPr>
                    <w:t xml:space="preserve"> (решение об отказе)</w:t>
                  </w:r>
                </w:p>
              </w:txbxContent>
            </v:textbox>
          </v:shape>
        </w:pict>
      </w:r>
      <w:r w:rsidRPr="00C42BC9">
        <w:rPr>
          <w:rFonts w:ascii="Times New Roman" w:hAnsi="Times New Roman"/>
          <w:sz w:val="28"/>
          <w:szCs w:val="28"/>
        </w:rPr>
        <w:pict>
          <v:shape id="_x0000_s1030" type="#_x0000_t202" style="position:absolute;left:0;text-align:left;margin-left:131.95pt;margin-top:9.8pt;width:296.25pt;height:43.6pt;z-index:25166540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410AF4" w:rsidRPr="00A92C70" w:rsidRDefault="00410AF4" w:rsidP="002958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2C70">
                    <w:rPr>
                      <w:rFonts w:ascii="Times New Roman" w:hAnsi="Times New Roman" w:cs="Times New Roman"/>
                    </w:rPr>
                    <w:t>Направление заявления на исполнение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C42BC9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12.45pt;margin-top:8.6pt;width:12pt;height:5.25pt;z-index:251668480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C42BC9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37" type="#_x0000_t67" style="position:absolute;left:0;text-align:left;margin-left:265.2pt;margin-top:8.95pt;width:3.75pt;height:12pt;z-index:251672576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C42BC9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36" type="#_x0000_t202" style="position:absolute;left:0;text-align:left;margin-left:128.2pt;margin-top:8.8pt;width:297pt;height:78pt;z-index:251671552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</w:rPr>
                    <w:t xml:space="preserve">в выдаче разрешения на размещение 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C42BC9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34" type="#_x0000_t202" style="position:absolute;left:0;text-align:left;margin-left:-16.55pt;margin-top:11.7pt;width:70.5pt;height:26.05pt;z-index:251669504;v-text-anchor:middle" strokeweight=".26mm">
            <v:fill color2="black"/>
            <v:stroke endarrow="block" joinstyle="round"/>
            <v:path arrowok="t"/>
            <v:textbox style="mso-next-textbox:#_x0000_s1034;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>Заявитель</w:t>
                  </w:r>
                </w:p>
              </w:txbxContent>
            </v:textbox>
          </v:shape>
        </w:pict>
      </w:r>
      <w:r w:rsidRPr="00C42BC9">
        <w:rPr>
          <w:rFonts w:ascii="Times New Roman" w:hAnsi="Times New Roman"/>
          <w:sz w:val="28"/>
          <w:szCs w:val="28"/>
        </w:rPr>
        <w:pict>
          <v:shape id="_x0000_s1035" type="#_x0000_t67" style="position:absolute;left:0;text-align:left;margin-left:17.2pt;margin-top:2.7pt;width:3.75pt;height:9pt;z-index:251670528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C42BC9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38" type="#_x0000_t67" style="position:absolute;left:0;text-align:left;margin-left:264.45pt;margin-top:11.3pt;width:3.75pt;height:17.25pt;z-index:251673600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C42BC9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39" type="#_x0000_t202" style="position:absolute;left:0;text-align:left;margin-left:129.7pt;margin-top:12.45pt;width:298.5pt;height:124.2pt;z-index:251674624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</w:rPr>
                    <w:t>заявителю разрешения на размещение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C42BC9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41" type="#_x0000_t67" style="position:absolute;left:0;text-align:left;margin-left:264.45pt;margin-top:7.85pt;width:3.75pt;height:18.75pt;z-index:251676672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C42BC9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C42BC9">
        <w:rPr>
          <w:rFonts w:ascii="Times New Roman" w:hAnsi="Times New Roman"/>
          <w:sz w:val="28"/>
          <w:szCs w:val="28"/>
        </w:rPr>
        <w:pict>
          <v:shape id="_x0000_s1040" type="#_x0000_t202" style="position:absolute;left:0;text-align:left;margin-left:212.95pt;margin-top:10.5pt;width:102.5pt;height:51.75pt;z-index:251675648;v-text-anchor:middle" strokeweight=".26mm">
            <v:fill color2="black"/>
            <v:stroke endarrow="block" joinstyle="round"/>
            <v:path arrowok="t"/>
            <v:textbox style="mso-next-textbox:#_x0000_s1040;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>Заявитель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Default="002958E5" w:rsidP="002958E5">
      <w:pPr>
        <w:rPr>
          <w:sz w:val="28"/>
          <w:szCs w:val="28"/>
        </w:rPr>
      </w:pPr>
    </w:p>
    <w:p w:rsidR="002958E5" w:rsidRDefault="002958E5" w:rsidP="002958E5"/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sectPr w:rsidR="002958E5" w:rsidSect="00DF7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B33B17"/>
    <w:rsid w:val="00012638"/>
    <w:rsid w:val="0004477D"/>
    <w:rsid w:val="00044E7B"/>
    <w:rsid w:val="0004568B"/>
    <w:rsid w:val="00047A61"/>
    <w:rsid w:val="000738FC"/>
    <w:rsid w:val="000774E5"/>
    <w:rsid w:val="000778AA"/>
    <w:rsid w:val="00082512"/>
    <w:rsid w:val="0008278A"/>
    <w:rsid w:val="000A2A2A"/>
    <w:rsid w:val="000B2612"/>
    <w:rsid w:val="000B4266"/>
    <w:rsid w:val="000C021C"/>
    <w:rsid w:val="000C0CB4"/>
    <w:rsid w:val="000D656D"/>
    <w:rsid w:val="00110235"/>
    <w:rsid w:val="00112E72"/>
    <w:rsid w:val="00117669"/>
    <w:rsid w:val="00151D7B"/>
    <w:rsid w:val="00156A75"/>
    <w:rsid w:val="00156E20"/>
    <w:rsid w:val="00160C3A"/>
    <w:rsid w:val="00182587"/>
    <w:rsid w:val="001841C1"/>
    <w:rsid w:val="00184687"/>
    <w:rsid w:val="00185ADB"/>
    <w:rsid w:val="001953F6"/>
    <w:rsid w:val="001B09AE"/>
    <w:rsid w:val="001B1929"/>
    <w:rsid w:val="001B2654"/>
    <w:rsid w:val="002038B8"/>
    <w:rsid w:val="00205FA6"/>
    <w:rsid w:val="00206E29"/>
    <w:rsid w:val="00246027"/>
    <w:rsid w:val="00253066"/>
    <w:rsid w:val="0028131C"/>
    <w:rsid w:val="002958E5"/>
    <w:rsid w:val="002B130F"/>
    <w:rsid w:val="002B7403"/>
    <w:rsid w:val="002D44EE"/>
    <w:rsid w:val="002F4187"/>
    <w:rsid w:val="002F5F74"/>
    <w:rsid w:val="002F6D12"/>
    <w:rsid w:val="002F7A31"/>
    <w:rsid w:val="00320790"/>
    <w:rsid w:val="003246F1"/>
    <w:rsid w:val="00325641"/>
    <w:rsid w:val="003304FB"/>
    <w:rsid w:val="00350DD3"/>
    <w:rsid w:val="00357D41"/>
    <w:rsid w:val="003847F9"/>
    <w:rsid w:val="00394C11"/>
    <w:rsid w:val="003B737E"/>
    <w:rsid w:val="003C1CB2"/>
    <w:rsid w:val="0040569A"/>
    <w:rsid w:val="00410AF4"/>
    <w:rsid w:val="0043586B"/>
    <w:rsid w:val="00492709"/>
    <w:rsid w:val="004B7ED8"/>
    <w:rsid w:val="004D3416"/>
    <w:rsid w:val="004D53D0"/>
    <w:rsid w:val="00502C14"/>
    <w:rsid w:val="00504FDE"/>
    <w:rsid w:val="00511C9C"/>
    <w:rsid w:val="0051744D"/>
    <w:rsid w:val="00562410"/>
    <w:rsid w:val="00563AC4"/>
    <w:rsid w:val="00567374"/>
    <w:rsid w:val="005A3A97"/>
    <w:rsid w:val="005C52D6"/>
    <w:rsid w:val="005D3C7A"/>
    <w:rsid w:val="005D6ABD"/>
    <w:rsid w:val="005F2DCA"/>
    <w:rsid w:val="00617149"/>
    <w:rsid w:val="00641319"/>
    <w:rsid w:val="00641C82"/>
    <w:rsid w:val="00656513"/>
    <w:rsid w:val="00687BDC"/>
    <w:rsid w:val="0069252C"/>
    <w:rsid w:val="006935DE"/>
    <w:rsid w:val="00693BE8"/>
    <w:rsid w:val="006B5629"/>
    <w:rsid w:val="006B6393"/>
    <w:rsid w:val="006C270D"/>
    <w:rsid w:val="006D5612"/>
    <w:rsid w:val="006D6B83"/>
    <w:rsid w:val="006E111E"/>
    <w:rsid w:val="006E1332"/>
    <w:rsid w:val="007033BA"/>
    <w:rsid w:val="00704D6F"/>
    <w:rsid w:val="0071263E"/>
    <w:rsid w:val="007162A2"/>
    <w:rsid w:val="00724ABF"/>
    <w:rsid w:val="007447DB"/>
    <w:rsid w:val="00745370"/>
    <w:rsid w:val="007671BA"/>
    <w:rsid w:val="00775D4B"/>
    <w:rsid w:val="00790058"/>
    <w:rsid w:val="00793350"/>
    <w:rsid w:val="007A3F4A"/>
    <w:rsid w:val="007A4FCE"/>
    <w:rsid w:val="007D3229"/>
    <w:rsid w:val="007F7B86"/>
    <w:rsid w:val="00810649"/>
    <w:rsid w:val="00817582"/>
    <w:rsid w:val="00822A13"/>
    <w:rsid w:val="00850B6C"/>
    <w:rsid w:val="00857EB2"/>
    <w:rsid w:val="00870071"/>
    <w:rsid w:val="00876D68"/>
    <w:rsid w:val="008A3422"/>
    <w:rsid w:val="008B0FBE"/>
    <w:rsid w:val="008B55F5"/>
    <w:rsid w:val="008C4B6F"/>
    <w:rsid w:val="008D4ACB"/>
    <w:rsid w:val="00912330"/>
    <w:rsid w:val="00935C43"/>
    <w:rsid w:val="00941747"/>
    <w:rsid w:val="00954F46"/>
    <w:rsid w:val="00955240"/>
    <w:rsid w:val="00970427"/>
    <w:rsid w:val="00983145"/>
    <w:rsid w:val="00987D89"/>
    <w:rsid w:val="00992AF3"/>
    <w:rsid w:val="00996523"/>
    <w:rsid w:val="009B4F83"/>
    <w:rsid w:val="009D64B4"/>
    <w:rsid w:val="009E44F8"/>
    <w:rsid w:val="009F1F38"/>
    <w:rsid w:val="00A01280"/>
    <w:rsid w:val="00A267D9"/>
    <w:rsid w:val="00A30534"/>
    <w:rsid w:val="00A35E74"/>
    <w:rsid w:val="00A42BE3"/>
    <w:rsid w:val="00A4384A"/>
    <w:rsid w:val="00A46B44"/>
    <w:rsid w:val="00A62610"/>
    <w:rsid w:val="00A65BEA"/>
    <w:rsid w:val="00A671B0"/>
    <w:rsid w:val="00A92C70"/>
    <w:rsid w:val="00AC2DA3"/>
    <w:rsid w:val="00AC3033"/>
    <w:rsid w:val="00AD3B4D"/>
    <w:rsid w:val="00AE4C76"/>
    <w:rsid w:val="00B06E98"/>
    <w:rsid w:val="00B33B17"/>
    <w:rsid w:val="00B942CF"/>
    <w:rsid w:val="00B96830"/>
    <w:rsid w:val="00B97A35"/>
    <w:rsid w:val="00BA56C7"/>
    <w:rsid w:val="00BD47DD"/>
    <w:rsid w:val="00BE00BB"/>
    <w:rsid w:val="00BE2137"/>
    <w:rsid w:val="00BE31E2"/>
    <w:rsid w:val="00BE560F"/>
    <w:rsid w:val="00BE717C"/>
    <w:rsid w:val="00C02778"/>
    <w:rsid w:val="00C14FA7"/>
    <w:rsid w:val="00C3554D"/>
    <w:rsid w:val="00C40709"/>
    <w:rsid w:val="00C42BC9"/>
    <w:rsid w:val="00C46AF5"/>
    <w:rsid w:val="00C50C4E"/>
    <w:rsid w:val="00C53FF8"/>
    <w:rsid w:val="00C62FDC"/>
    <w:rsid w:val="00C6793D"/>
    <w:rsid w:val="00C81F5C"/>
    <w:rsid w:val="00CA2655"/>
    <w:rsid w:val="00CB5C93"/>
    <w:rsid w:val="00CC2855"/>
    <w:rsid w:val="00CD5085"/>
    <w:rsid w:val="00D03BA5"/>
    <w:rsid w:val="00D17416"/>
    <w:rsid w:val="00D34C54"/>
    <w:rsid w:val="00D418EB"/>
    <w:rsid w:val="00D4220F"/>
    <w:rsid w:val="00D440DC"/>
    <w:rsid w:val="00D57200"/>
    <w:rsid w:val="00D64767"/>
    <w:rsid w:val="00D7317F"/>
    <w:rsid w:val="00D7514F"/>
    <w:rsid w:val="00D9024A"/>
    <w:rsid w:val="00D92DE2"/>
    <w:rsid w:val="00DA1E2B"/>
    <w:rsid w:val="00DA734D"/>
    <w:rsid w:val="00DB3B2B"/>
    <w:rsid w:val="00DB6EC1"/>
    <w:rsid w:val="00DC052A"/>
    <w:rsid w:val="00DE41E9"/>
    <w:rsid w:val="00DF1072"/>
    <w:rsid w:val="00DF14EE"/>
    <w:rsid w:val="00DF6499"/>
    <w:rsid w:val="00DF70E7"/>
    <w:rsid w:val="00E13B4E"/>
    <w:rsid w:val="00E15B26"/>
    <w:rsid w:val="00E23AA1"/>
    <w:rsid w:val="00E3102E"/>
    <w:rsid w:val="00E41FAA"/>
    <w:rsid w:val="00E6230F"/>
    <w:rsid w:val="00E67F30"/>
    <w:rsid w:val="00E90A19"/>
    <w:rsid w:val="00E914A2"/>
    <w:rsid w:val="00EA296E"/>
    <w:rsid w:val="00EA7ECB"/>
    <w:rsid w:val="00EB16B9"/>
    <w:rsid w:val="00EE0820"/>
    <w:rsid w:val="00EE4D79"/>
    <w:rsid w:val="00EE73DF"/>
    <w:rsid w:val="00F07E04"/>
    <w:rsid w:val="00F204BB"/>
    <w:rsid w:val="00F21084"/>
    <w:rsid w:val="00F3732D"/>
    <w:rsid w:val="00F4457F"/>
    <w:rsid w:val="00F45946"/>
    <w:rsid w:val="00F62655"/>
    <w:rsid w:val="00FA3CD7"/>
    <w:rsid w:val="00FA70AC"/>
    <w:rsid w:val="00FD5C52"/>
    <w:rsid w:val="00FE5BDB"/>
    <w:rsid w:val="00FF3EC4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7"/>
  </w:style>
  <w:style w:type="paragraph" w:styleId="2">
    <w:name w:val="heading 2"/>
    <w:basedOn w:val="a"/>
    <w:next w:val="a"/>
    <w:link w:val="20"/>
    <w:semiHidden/>
    <w:unhideWhenUsed/>
    <w:qFormat/>
    <w:rsid w:val="00B33B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3B17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unhideWhenUsed/>
    <w:rsid w:val="00B33B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33B1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987D8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F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958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rsid w:val="002958E5"/>
    <w:rPr>
      <w:rFonts w:ascii="Arial" w:eastAsia="Times New Roman" w:hAnsi="Arial" w:cs="Times New Roman"/>
    </w:rPr>
  </w:style>
  <w:style w:type="character" w:styleId="a8">
    <w:name w:val="Hyperlink"/>
    <w:rsid w:val="00295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7FB3-8674-4C8B-9A7E-4B25FC18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7060</Words>
  <Characters>40243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133</cp:revision>
  <cp:lastPrinted>2015-11-12T05:34:00Z</cp:lastPrinted>
  <dcterms:created xsi:type="dcterms:W3CDTF">2010-06-11T06:41:00Z</dcterms:created>
  <dcterms:modified xsi:type="dcterms:W3CDTF">2015-11-12T05:34:00Z</dcterms:modified>
</cp:coreProperties>
</file>